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068FD" w14:textId="08FEE021" w:rsidR="007C0A27" w:rsidRPr="007C0A27" w:rsidRDefault="00B67EE2" w:rsidP="00821BF6">
      <w:pPr>
        <w:spacing w:beforeLines="50" w:before="120" w:afterLines="50" w:after="120" w:line="360" w:lineRule="auto"/>
        <w:rPr>
          <w:rFonts w:ascii="標楷體" w:eastAsia="標楷體" w:hAnsi="標楷體" w:cs="標楷體" w:hint="eastAsia"/>
          <w:sz w:val="26"/>
          <w:szCs w:val="26"/>
        </w:rPr>
      </w:pPr>
      <w:r w:rsidRPr="007C0A27">
        <w:rPr>
          <w:rFonts w:ascii="標楷體" w:eastAsia="標楷體" w:hAnsi="標楷體" w:cs="標楷體"/>
          <w:sz w:val="26"/>
          <w:szCs w:val="26"/>
        </w:rPr>
        <w:t>親愛的老師，您好：</w:t>
      </w:r>
    </w:p>
    <w:p w14:paraId="4DB9369B" w14:textId="2B83ECE5" w:rsidR="007C0A27" w:rsidRPr="007C0A27" w:rsidRDefault="00B67EE2" w:rsidP="00821BF6">
      <w:pPr>
        <w:spacing w:afterLines="50" w:after="120" w:line="360" w:lineRule="auto"/>
        <w:jc w:val="both"/>
        <w:rPr>
          <w:rFonts w:ascii="標楷體" w:eastAsia="標楷體" w:hAnsi="標楷體" w:cs="標楷體" w:hint="eastAsia"/>
          <w:sz w:val="26"/>
          <w:szCs w:val="26"/>
        </w:rPr>
      </w:pPr>
      <w:r w:rsidRPr="007C0A27">
        <w:rPr>
          <w:rFonts w:ascii="標楷體" w:eastAsia="標楷體" w:hAnsi="標楷體" w:cs="標楷體"/>
          <w:sz w:val="26"/>
          <w:szCs w:val="26"/>
        </w:rPr>
        <w:t xml:space="preserve">    日前，本校O年O班學生（老師）發生</w:t>
      </w:r>
      <w:r w:rsidRPr="007C0A27">
        <w:rPr>
          <w:rFonts w:ascii="標楷體" w:eastAsia="標楷體" w:hAnsi="標楷體" w:cs="標楷體"/>
          <w:sz w:val="26"/>
          <w:szCs w:val="26"/>
          <w:u w:val="single"/>
        </w:rPr>
        <w:t>在校墜樓的憾事</w:t>
      </w:r>
      <w:sdt>
        <w:sdtPr>
          <w:rPr>
            <w:sz w:val="26"/>
            <w:szCs w:val="26"/>
          </w:rPr>
          <w:tag w:val="goog_rdk_0"/>
          <w:id w:val="-545533508"/>
        </w:sdtPr>
        <w:sdtEndPr/>
        <w:sdtContent/>
      </w:sdt>
      <w:r w:rsidRPr="007C0A27">
        <w:rPr>
          <w:rFonts w:ascii="標楷體" w:eastAsia="標楷體" w:hAnsi="標楷體" w:cs="標楷體"/>
          <w:sz w:val="26"/>
          <w:szCs w:val="26"/>
        </w:rPr>
        <w:t>(</w:t>
      </w:r>
      <w:proofErr w:type="gramStart"/>
      <w:r w:rsidRPr="007C0A27">
        <w:rPr>
          <w:rFonts w:ascii="標楷體" w:eastAsia="標楷體" w:hAnsi="標楷體" w:cs="標楷體"/>
          <w:sz w:val="26"/>
          <w:szCs w:val="26"/>
        </w:rPr>
        <w:t>註</w:t>
      </w:r>
      <w:proofErr w:type="gramEnd"/>
      <w:r w:rsidRPr="007C0A27">
        <w:rPr>
          <w:rFonts w:ascii="標楷體" w:eastAsia="標楷體" w:hAnsi="標楷體" w:cs="標楷體"/>
          <w:sz w:val="26"/>
          <w:szCs w:val="26"/>
        </w:rPr>
        <w:t>1)，學</w:t>
      </w:r>
      <w:proofErr w:type="gramStart"/>
      <w:r w:rsidRPr="007C0A27">
        <w:rPr>
          <w:rFonts w:ascii="標楷體" w:eastAsia="標楷體" w:hAnsi="標楷體" w:cs="標楷體"/>
          <w:sz w:val="26"/>
          <w:szCs w:val="26"/>
        </w:rPr>
        <w:t>務</w:t>
      </w:r>
      <w:proofErr w:type="gramEnd"/>
      <w:r w:rsidRPr="007C0A27">
        <w:rPr>
          <w:rFonts w:ascii="標楷體" w:eastAsia="標楷體" w:hAnsi="標楷體" w:cs="標楷體"/>
          <w:sz w:val="26"/>
          <w:szCs w:val="26"/>
        </w:rPr>
        <w:t>處第一時刻通知救護車和警車，輔導老師之後也入班輔導，並請同班同學寫下祝福卡，</w:t>
      </w:r>
      <w:proofErr w:type="gramStart"/>
      <w:r w:rsidRPr="007C0A27">
        <w:rPr>
          <w:rFonts w:ascii="標楷體" w:eastAsia="標楷體" w:hAnsi="標楷體" w:cs="標楷體"/>
          <w:sz w:val="26"/>
          <w:szCs w:val="26"/>
        </w:rPr>
        <w:t>祈</w:t>
      </w:r>
      <w:proofErr w:type="gramEnd"/>
      <w:r w:rsidRPr="007C0A27">
        <w:rPr>
          <w:rFonts w:ascii="標楷體" w:eastAsia="標楷體" w:hAnsi="標楷體" w:cs="標楷體"/>
          <w:sz w:val="26"/>
          <w:szCs w:val="26"/>
        </w:rPr>
        <w:t>願渡過危險</w:t>
      </w:r>
      <w:sdt>
        <w:sdtPr>
          <w:rPr>
            <w:sz w:val="26"/>
            <w:szCs w:val="26"/>
          </w:rPr>
          <w:tag w:val="goog_rdk_1"/>
          <w:id w:val="1236895914"/>
        </w:sdtPr>
        <w:sdtEndPr/>
        <w:sdtContent/>
      </w:sdt>
      <w:r w:rsidRPr="007C0A27">
        <w:rPr>
          <w:rFonts w:ascii="標楷體" w:eastAsia="標楷體" w:hAnsi="標楷體" w:cs="標楷體"/>
          <w:sz w:val="26"/>
          <w:szCs w:val="26"/>
        </w:rPr>
        <w:t>(</w:t>
      </w:r>
      <w:proofErr w:type="gramStart"/>
      <w:r w:rsidRPr="007C0A27">
        <w:rPr>
          <w:rFonts w:ascii="標楷體" w:eastAsia="標楷體" w:hAnsi="標楷體" w:cs="標楷體"/>
          <w:sz w:val="26"/>
          <w:szCs w:val="26"/>
        </w:rPr>
        <w:t>註</w:t>
      </w:r>
      <w:proofErr w:type="gramEnd"/>
      <w:r w:rsidRPr="007C0A27">
        <w:rPr>
          <w:rFonts w:ascii="標楷體" w:eastAsia="標楷體" w:hAnsi="標楷體" w:cs="標楷體"/>
          <w:sz w:val="26"/>
          <w:szCs w:val="26"/>
        </w:rPr>
        <w:t>2)，但經搶救仍不治身亡。</w:t>
      </w:r>
    </w:p>
    <w:p w14:paraId="6A609B41" w14:textId="7F23D6EB" w:rsidR="00145BB7" w:rsidRPr="00821BF6" w:rsidRDefault="00B67EE2" w:rsidP="00821BF6">
      <w:pPr>
        <w:spacing w:afterLines="50" w:after="120" w:line="360" w:lineRule="auto"/>
        <w:jc w:val="both"/>
        <w:rPr>
          <w:rFonts w:ascii="標楷體" w:eastAsia="標楷體" w:hAnsi="標楷體" w:cs="標楷體" w:hint="eastAsia"/>
          <w:sz w:val="26"/>
          <w:szCs w:val="26"/>
        </w:rPr>
      </w:pPr>
      <w:r w:rsidRPr="007C0A27">
        <w:rPr>
          <w:rFonts w:ascii="標楷體" w:eastAsia="標楷體" w:hAnsi="標楷體" w:cs="標楷體"/>
          <w:sz w:val="26"/>
          <w:szCs w:val="26"/>
        </w:rPr>
        <w:t xml:space="preserve">    這件事讓我們十分悲痛</w:t>
      </w:r>
      <w:r w:rsidR="004045DE">
        <w:rPr>
          <w:rFonts w:ascii="標楷體" w:eastAsia="標楷體" w:hAnsi="標楷體" w:cs="標楷體" w:hint="eastAsia"/>
          <w:sz w:val="26"/>
          <w:szCs w:val="26"/>
        </w:rPr>
        <w:t>和不</w:t>
      </w:r>
      <w:proofErr w:type="gramStart"/>
      <w:r w:rsidR="004045DE">
        <w:rPr>
          <w:rFonts w:ascii="標楷體" w:eastAsia="標楷體" w:hAnsi="標楷體" w:cs="標楷體" w:hint="eastAsia"/>
          <w:sz w:val="26"/>
          <w:szCs w:val="26"/>
        </w:rPr>
        <w:t>捨</w:t>
      </w:r>
      <w:proofErr w:type="gramEnd"/>
      <w:r w:rsidRPr="007C0A27">
        <w:rPr>
          <w:rFonts w:ascii="標楷體" w:eastAsia="標楷體" w:hAnsi="標楷體" w:cs="標楷體"/>
          <w:sz w:val="26"/>
          <w:szCs w:val="26"/>
        </w:rPr>
        <w:t>，</w:t>
      </w:r>
      <w:r w:rsidR="00145BB7">
        <w:rPr>
          <w:rFonts w:ascii="標楷體" w:eastAsia="標楷體" w:hAnsi="標楷體" w:cs="標楷體" w:hint="eastAsia"/>
          <w:sz w:val="26"/>
          <w:szCs w:val="26"/>
        </w:rPr>
        <w:t>而</w:t>
      </w:r>
      <w:r w:rsidRPr="007C0A27">
        <w:rPr>
          <w:rFonts w:ascii="標楷體" w:eastAsia="標楷體" w:hAnsi="標楷體" w:cs="標楷體"/>
          <w:sz w:val="26"/>
          <w:szCs w:val="26"/>
        </w:rPr>
        <w:t>根據我們的經驗，發生這類重大傷亡的不幸事件後，</w:t>
      </w:r>
      <w:r w:rsidR="00145BB7">
        <w:rPr>
          <w:rFonts w:ascii="標楷體" w:eastAsia="標楷體" w:hAnsi="標楷體" w:cs="標楷體" w:hint="eastAsia"/>
          <w:sz w:val="26"/>
          <w:szCs w:val="26"/>
        </w:rPr>
        <w:t>某些</w:t>
      </w:r>
      <w:r w:rsidRPr="007C0A27">
        <w:rPr>
          <w:rFonts w:ascii="標楷體" w:eastAsia="標楷體" w:hAnsi="標楷體" w:cs="標楷體"/>
          <w:sz w:val="26"/>
          <w:szCs w:val="26"/>
        </w:rPr>
        <w:t>學生可能會出現極大的身心不適反應</w:t>
      </w:r>
      <w:r w:rsidR="004045DE">
        <w:rPr>
          <w:rFonts w:ascii="標楷體" w:eastAsia="標楷體" w:hAnsi="標楷體" w:cs="標楷體" w:hint="eastAsia"/>
          <w:sz w:val="26"/>
          <w:szCs w:val="26"/>
        </w:rPr>
        <w:t>，例如：</w:t>
      </w:r>
      <w:r w:rsidR="00145BB7" w:rsidRPr="00145BB7">
        <w:rPr>
          <w:rFonts w:ascii="標楷體" w:eastAsia="標楷體" w:hAnsi="標楷體" w:cs="標楷體" w:hint="eastAsia"/>
          <w:sz w:val="26"/>
          <w:szCs w:val="26"/>
        </w:rPr>
        <w:t>驚嚇、悲傷、</w:t>
      </w:r>
      <w:proofErr w:type="gramStart"/>
      <w:r w:rsidR="00145BB7" w:rsidRPr="00145BB7">
        <w:rPr>
          <w:rFonts w:ascii="標楷體" w:eastAsia="標楷體" w:hAnsi="標楷體" w:cs="標楷體" w:hint="eastAsia"/>
          <w:sz w:val="26"/>
          <w:szCs w:val="26"/>
        </w:rPr>
        <w:t>憤怒、</w:t>
      </w:r>
      <w:proofErr w:type="gramEnd"/>
      <w:r w:rsidR="00145BB7" w:rsidRPr="00145BB7">
        <w:rPr>
          <w:rFonts w:ascii="標楷體" w:eastAsia="標楷體" w:hAnsi="標楷體" w:cs="標楷體" w:hint="eastAsia"/>
          <w:sz w:val="26"/>
          <w:szCs w:val="26"/>
        </w:rPr>
        <w:t>甚至</w:t>
      </w:r>
      <w:r w:rsidR="00145BB7">
        <w:rPr>
          <w:rFonts w:ascii="標楷體" w:eastAsia="標楷體" w:hAnsi="標楷體" w:cs="標楷體" w:hint="eastAsia"/>
          <w:sz w:val="26"/>
          <w:szCs w:val="26"/>
        </w:rPr>
        <w:t>自責、</w:t>
      </w:r>
      <w:r w:rsidR="00145BB7" w:rsidRPr="00145BB7">
        <w:rPr>
          <w:rFonts w:ascii="標楷體" w:eastAsia="標楷體" w:hAnsi="標楷體" w:cs="標楷體" w:hint="eastAsia"/>
          <w:sz w:val="26"/>
          <w:szCs w:val="26"/>
        </w:rPr>
        <w:t>焦慮、憂鬱及情緒麻木等心理反應</w:t>
      </w:r>
      <w:r w:rsidR="00145BB7">
        <w:rPr>
          <w:rFonts w:ascii="標楷體" w:eastAsia="標楷體" w:hAnsi="標楷體" w:cs="標楷體" w:hint="eastAsia"/>
          <w:sz w:val="26"/>
          <w:szCs w:val="26"/>
        </w:rPr>
        <w:t>；或</w:t>
      </w:r>
      <w:r w:rsidR="00145BB7" w:rsidRPr="00145BB7">
        <w:rPr>
          <w:rFonts w:ascii="標楷體" w:eastAsia="標楷體" w:hAnsi="標楷體" w:cs="標楷體" w:hint="eastAsia"/>
          <w:sz w:val="26"/>
          <w:szCs w:val="26"/>
        </w:rPr>
        <w:t>伴隨著頭痛、肚子痛、食慾不振、失眠和作惡夢等生理不適反應</w:t>
      </w:r>
      <w:r w:rsidR="00145BB7">
        <w:rPr>
          <w:rFonts w:ascii="標楷體" w:eastAsia="標楷體" w:hAnsi="標楷體" w:cs="標楷體" w:hint="eastAsia"/>
          <w:sz w:val="26"/>
          <w:szCs w:val="26"/>
        </w:rPr>
        <w:t>；又或是</w:t>
      </w:r>
      <w:r w:rsidR="00145BB7" w:rsidRPr="00145BB7">
        <w:rPr>
          <w:rFonts w:ascii="標楷體" w:eastAsia="標楷體" w:hAnsi="標楷體" w:cs="標楷體" w:hint="eastAsia"/>
          <w:sz w:val="26"/>
          <w:szCs w:val="26"/>
        </w:rPr>
        <w:t>懼怕上學、無法專注、學習表現下降、退縮、對立反抗</w:t>
      </w:r>
      <w:r w:rsidR="00145BB7">
        <w:rPr>
          <w:rFonts w:ascii="標楷體" w:eastAsia="標楷體" w:hAnsi="標楷體" w:cs="標楷體" w:hint="eastAsia"/>
          <w:sz w:val="26"/>
          <w:szCs w:val="26"/>
        </w:rPr>
        <w:t>、手機費增加</w:t>
      </w:r>
      <w:r w:rsidR="00145BB7" w:rsidRPr="00145BB7">
        <w:rPr>
          <w:rFonts w:ascii="標楷體" w:eastAsia="標楷體" w:hAnsi="標楷體" w:cs="標楷體" w:hint="eastAsia"/>
          <w:sz w:val="26"/>
          <w:szCs w:val="26"/>
        </w:rPr>
        <w:t>等行為。</w:t>
      </w:r>
    </w:p>
    <w:p w14:paraId="00000010" w14:textId="5D73016E" w:rsidR="00342480" w:rsidRPr="007C0A27" w:rsidRDefault="00145BB7" w:rsidP="00821BF6">
      <w:pPr>
        <w:spacing w:afterLines="50" w:after="120" w:line="360" w:lineRule="auto"/>
        <w:ind w:firstLineChars="200" w:firstLine="520"/>
        <w:jc w:val="both"/>
        <w:rPr>
          <w:rFonts w:ascii="標楷體" w:eastAsia="標楷體" w:hAnsi="標楷體" w:cs="標楷體"/>
          <w:sz w:val="26"/>
          <w:szCs w:val="26"/>
        </w:rPr>
      </w:pPr>
      <w:r>
        <w:rPr>
          <w:rFonts w:ascii="標楷體" w:eastAsia="標楷體" w:hAnsi="標楷體" w:cs="標楷體" w:hint="eastAsia"/>
          <w:sz w:val="26"/>
          <w:szCs w:val="26"/>
        </w:rPr>
        <w:t>若</w:t>
      </w:r>
      <w:r w:rsidR="00B67EE2" w:rsidRPr="007C0A27">
        <w:rPr>
          <w:rFonts w:ascii="標楷體" w:eastAsia="標楷體" w:hAnsi="標楷體" w:cs="標楷體"/>
          <w:sz w:val="26"/>
          <w:szCs w:val="26"/>
        </w:rPr>
        <w:t>學生有上述身心或行為反應，請放心，在不幸事件發生後的兩</w:t>
      </w:r>
      <w:r w:rsidR="00BB6C2A">
        <w:rPr>
          <w:rFonts w:ascii="標楷體" w:eastAsia="標楷體" w:hAnsi="標楷體" w:cs="標楷體" w:hint="eastAsia"/>
          <w:sz w:val="26"/>
          <w:szCs w:val="26"/>
        </w:rPr>
        <w:t>、三</w:t>
      </w:r>
      <w:r w:rsidR="00B67EE2" w:rsidRPr="007C0A27">
        <w:rPr>
          <w:rFonts w:ascii="標楷體" w:eastAsia="標楷體" w:hAnsi="標楷體" w:cs="標楷體"/>
          <w:sz w:val="26"/>
          <w:szCs w:val="26"/>
        </w:rPr>
        <w:t>周內是正常的。我們可以試試以下方法，一起陪伴和關心學生的心情：</w:t>
      </w:r>
    </w:p>
    <w:p w14:paraId="00000011" w14:textId="77777777" w:rsidR="00342480" w:rsidRPr="007C0A27" w:rsidRDefault="00B67EE2" w:rsidP="00821BF6">
      <w:pPr>
        <w:numPr>
          <w:ilvl w:val="0"/>
          <w:numId w:val="1"/>
        </w:numPr>
        <w:ind w:left="714" w:hanging="357"/>
        <w:jc w:val="both"/>
        <w:rPr>
          <w:rFonts w:ascii="標楷體" w:eastAsia="標楷體" w:hAnsi="標楷體" w:cs="標楷體"/>
          <w:sz w:val="26"/>
          <w:szCs w:val="26"/>
        </w:rPr>
      </w:pPr>
      <w:r w:rsidRPr="007C0A27">
        <w:rPr>
          <w:rFonts w:ascii="標楷體" w:eastAsia="標楷體" w:hAnsi="標楷體" w:cs="標楷體"/>
          <w:sz w:val="26"/>
          <w:szCs w:val="26"/>
        </w:rPr>
        <w:t>傾聽他們的述說與感受，也適時的分享自己的感受。擁有類似的感受可以貼近彼此的距離，也可以感受到支持與被了解。</w:t>
      </w:r>
    </w:p>
    <w:p w14:paraId="00000012" w14:textId="687CD909" w:rsidR="00342480" w:rsidRPr="007C0A27" w:rsidRDefault="00B67EE2" w:rsidP="00821BF6">
      <w:pPr>
        <w:numPr>
          <w:ilvl w:val="0"/>
          <w:numId w:val="1"/>
        </w:numPr>
        <w:ind w:left="714" w:hanging="357"/>
        <w:jc w:val="both"/>
        <w:rPr>
          <w:rFonts w:ascii="標楷體" w:eastAsia="標楷體" w:hAnsi="標楷體" w:cs="標楷體"/>
          <w:sz w:val="26"/>
          <w:szCs w:val="26"/>
        </w:rPr>
      </w:pPr>
      <w:r w:rsidRPr="007C0A27">
        <w:rPr>
          <w:rFonts w:ascii="標楷體" w:eastAsia="標楷體" w:hAnsi="標楷體" w:cs="標楷體"/>
          <w:sz w:val="26"/>
          <w:szCs w:val="26"/>
        </w:rPr>
        <w:t>幫助學生們知道，這期間所出現的情緒反應或想法都是正常的，也藉此可以跟學生們討論生命的意義</w:t>
      </w:r>
      <w:r w:rsidR="00BB6C2A">
        <w:rPr>
          <w:rFonts w:ascii="標楷體" w:eastAsia="標楷體" w:hAnsi="標楷體" w:cs="標楷體" w:hint="eastAsia"/>
          <w:sz w:val="26"/>
          <w:szCs w:val="26"/>
        </w:rPr>
        <w:t>(</w:t>
      </w:r>
      <w:proofErr w:type="gramStart"/>
      <w:r w:rsidR="00BB6C2A">
        <w:rPr>
          <w:rFonts w:ascii="標楷體" w:eastAsia="標楷體" w:hAnsi="標楷體" w:cs="標楷體" w:hint="eastAsia"/>
          <w:sz w:val="26"/>
          <w:szCs w:val="26"/>
        </w:rPr>
        <w:t>註</w:t>
      </w:r>
      <w:proofErr w:type="gramEnd"/>
      <w:r w:rsidR="00BB6C2A">
        <w:rPr>
          <w:rFonts w:ascii="標楷體" w:eastAsia="標楷體" w:hAnsi="標楷體" w:cs="標楷體"/>
          <w:sz w:val="26"/>
          <w:szCs w:val="26"/>
        </w:rPr>
        <w:t>3</w:t>
      </w:r>
      <w:r w:rsidR="00BB6C2A">
        <w:rPr>
          <w:rFonts w:ascii="標楷體" w:eastAsia="標楷體" w:hAnsi="標楷體" w:cs="標楷體" w:hint="eastAsia"/>
          <w:sz w:val="26"/>
          <w:szCs w:val="26"/>
        </w:rPr>
        <w:t>)</w:t>
      </w:r>
      <w:r w:rsidRPr="007C0A27">
        <w:rPr>
          <w:rFonts w:ascii="標楷體" w:eastAsia="標楷體" w:hAnsi="標楷體" w:cs="標楷體"/>
          <w:sz w:val="26"/>
          <w:szCs w:val="26"/>
        </w:rPr>
        <w:t>、紓解情緒與壓力調適的方法等。</w:t>
      </w:r>
    </w:p>
    <w:p w14:paraId="00000013" w14:textId="314BD5C3" w:rsidR="00342480" w:rsidRPr="007C0A27" w:rsidRDefault="00B67EE2" w:rsidP="00821BF6">
      <w:pPr>
        <w:numPr>
          <w:ilvl w:val="0"/>
          <w:numId w:val="1"/>
        </w:numPr>
        <w:ind w:left="714" w:hanging="357"/>
        <w:jc w:val="both"/>
        <w:rPr>
          <w:rFonts w:ascii="標楷體" w:eastAsia="標楷體" w:hAnsi="標楷體" w:cs="標楷體"/>
          <w:sz w:val="26"/>
          <w:szCs w:val="26"/>
        </w:rPr>
      </w:pPr>
      <w:r w:rsidRPr="007C0A27">
        <w:rPr>
          <w:rFonts w:ascii="標楷體" w:eastAsia="標楷體" w:hAnsi="標楷體" w:cs="標楷體"/>
          <w:sz w:val="26"/>
          <w:szCs w:val="26"/>
        </w:rPr>
        <w:t>提醒自己和學生，勿</w:t>
      </w:r>
      <w:proofErr w:type="gramStart"/>
      <w:r w:rsidRPr="007C0A27">
        <w:rPr>
          <w:rFonts w:ascii="標楷體" w:eastAsia="標楷體" w:hAnsi="標楷體" w:cs="標楷體"/>
          <w:sz w:val="26"/>
          <w:szCs w:val="26"/>
        </w:rPr>
        <w:t>冒然</w:t>
      </w:r>
      <w:proofErr w:type="gramEnd"/>
      <w:r w:rsidRPr="007C0A27">
        <w:rPr>
          <w:rFonts w:ascii="標楷體" w:eastAsia="標楷體" w:hAnsi="標楷體" w:cs="標楷體"/>
          <w:sz w:val="26"/>
          <w:szCs w:val="26"/>
        </w:rPr>
        <w:t>在私下或網路</w:t>
      </w:r>
      <w:r w:rsidR="00145BB7">
        <w:rPr>
          <w:rFonts w:ascii="標楷體" w:eastAsia="標楷體" w:hAnsi="標楷體" w:cs="標楷體" w:hint="eastAsia"/>
          <w:sz w:val="26"/>
          <w:szCs w:val="26"/>
        </w:rPr>
        <w:t>上</w:t>
      </w:r>
      <w:r w:rsidRPr="007C0A27">
        <w:rPr>
          <w:rFonts w:ascii="標楷體" w:eastAsia="標楷體" w:hAnsi="標楷體" w:cs="標楷體"/>
          <w:sz w:val="26"/>
          <w:szCs w:val="26"/>
        </w:rPr>
        <w:t>猜測、</w:t>
      </w:r>
      <w:proofErr w:type="gramStart"/>
      <w:r w:rsidRPr="007C0A27">
        <w:rPr>
          <w:rFonts w:ascii="標楷體" w:eastAsia="標楷體" w:hAnsi="標楷體" w:cs="標楷體"/>
          <w:sz w:val="26"/>
          <w:szCs w:val="26"/>
        </w:rPr>
        <w:t>妄</w:t>
      </w:r>
      <w:proofErr w:type="gramEnd"/>
      <w:r w:rsidRPr="007C0A27">
        <w:rPr>
          <w:rFonts w:ascii="標楷體" w:eastAsia="標楷體" w:hAnsi="標楷體" w:cs="標楷體"/>
          <w:sz w:val="26"/>
          <w:szCs w:val="26"/>
        </w:rPr>
        <w:t>傳死亡的原因，避免歸咎死亡的責任，</w:t>
      </w:r>
      <w:r w:rsidR="00145BB7">
        <w:rPr>
          <w:rFonts w:ascii="標楷體" w:eastAsia="標楷體" w:hAnsi="標楷體" w:cs="標楷體" w:hint="eastAsia"/>
          <w:sz w:val="26"/>
          <w:szCs w:val="26"/>
        </w:rPr>
        <w:t>以免</w:t>
      </w:r>
      <w:r w:rsidRPr="007C0A27">
        <w:rPr>
          <w:rFonts w:ascii="標楷體" w:eastAsia="標楷體" w:hAnsi="標楷體" w:cs="標楷體"/>
          <w:sz w:val="26"/>
          <w:szCs w:val="26"/>
        </w:rPr>
        <w:t>加深當事人的家人，或近期與當事人接觸者的內疚與自責感受。</w:t>
      </w:r>
    </w:p>
    <w:p w14:paraId="00000014" w14:textId="200AB14B" w:rsidR="00342480" w:rsidRPr="007C0A27" w:rsidRDefault="00B67EE2" w:rsidP="00821BF6">
      <w:pPr>
        <w:numPr>
          <w:ilvl w:val="0"/>
          <w:numId w:val="1"/>
        </w:numPr>
        <w:ind w:left="714" w:hanging="357"/>
        <w:jc w:val="both"/>
        <w:rPr>
          <w:rFonts w:ascii="標楷體" w:eastAsia="標楷體" w:hAnsi="標楷體" w:cs="標楷體"/>
          <w:sz w:val="26"/>
          <w:szCs w:val="26"/>
        </w:rPr>
      </w:pPr>
      <w:r w:rsidRPr="007C0A27">
        <w:rPr>
          <w:rFonts w:ascii="標楷體" w:eastAsia="標楷體" w:hAnsi="標楷體" w:cs="標楷體"/>
          <w:sz w:val="26"/>
          <w:szCs w:val="26"/>
        </w:rPr>
        <w:t>若他們的反應超過你能處理的範圍－例如很親近者反而完全看不出情緒、情緒沮喪低落到嚴重影響日常生活超過一個月、有自殺的想法與行動</w:t>
      </w:r>
      <w:r w:rsidR="00145BB7">
        <w:rPr>
          <w:rFonts w:ascii="標楷體" w:eastAsia="標楷體" w:hAnsi="標楷體" w:cs="標楷體" w:hint="eastAsia"/>
          <w:sz w:val="26"/>
          <w:szCs w:val="26"/>
        </w:rPr>
        <w:t>等等</w:t>
      </w:r>
      <w:r w:rsidRPr="007C0A27">
        <w:rPr>
          <w:rFonts w:ascii="標楷體" w:eastAsia="標楷體" w:hAnsi="標楷體" w:cs="標楷體"/>
          <w:sz w:val="26"/>
          <w:szCs w:val="26"/>
        </w:rPr>
        <w:t>，則一定要聯繫輔導處，或告知輔導老師。</w:t>
      </w:r>
    </w:p>
    <w:p w14:paraId="00000015" w14:textId="3056EBB3" w:rsidR="00342480" w:rsidRPr="007C0A27" w:rsidRDefault="00B67EE2" w:rsidP="00821BF6">
      <w:pPr>
        <w:numPr>
          <w:ilvl w:val="0"/>
          <w:numId w:val="1"/>
        </w:numPr>
        <w:ind w:left="714" w:hanging="357"/>
        <w:jc w:val="both"/>
        <w:rPr>
          <w:rFonts w:ascii="標楷體" w:eastAsia="標楷體" w:hAnsi="標楷體" w:cs="標楷體"/>
          <w:sz w:val="26"/>
          <w:szCs w:val="26"/>
        </w:rPr>
      </w:pPr>
      <w:r w:rsidRPr="007C0A27">
        <w:rPr>
          <w:rFonts w:ascii="標楷體" w:eastAsia="標楷體" w:hAnsi="標楷體" w:cs="標楷體"/>
          <w:sz w:val="26"/>
          <w:szCs w:val="26"/>
        </w:rPr>
        <w:t>若討論這件事讓您覺得很不舒服，也請您尊重與接納自己的感覺，若有機會，也可以找適當的人一起分享。</w:t>
      </w:r>
    </w:p>
    <w:p w14:paraId="7DF8578E" w14:textId="77777777" w:rsidR="007C0A27" w:rsidRDefault="007C0A27" w:rsidP="007C0A27">
      <w:pPr>
        <w:spacing w:line="420" w:lineRule="exact"/>
        <w:ind w:firstLine="482"/>
        <w:rPr>
          <w:rFonts w:ascii="標楷體" w:eastAsia="標楷體" w:hAnsi="標楷體" w:cs="標楷體"/>
          <w:sz w:val="26"/>
          <w:szCs w:val="26"/>
        </w:rPr>
      </w:pPr>
    </w:p>
    <w:p w14:paraId="00000016" w14:textId="21B027EC" w:rsidR="00342480" w:rsidRPr="007C0A27" w:rsidRDefault="00B67EE2" w:rsidP="00821BF6">
      <w:pPr>
        <w:spacing w:beforeLines="50" w:before="120" w:line="360" w:lineRule="auto"/>
        <w:ind w:firstLine="482"/>
        <w:jc w:val="both"/>
        <w:rPr>
          <w:rFonts w:ascii="標楷體" w:eastAsia="標楷體" w:hAnsi="標楷體" w:cs="標楷體"/>
          <w:sz w:val="26"/>
          <w:szCs w:val="26"/>
        </w:rPr>
      </w:pPr>
      <w:r w:rsidRPr="007C0A27">
        <w:rPr>
          <w:rFonts w:ascii="標楷體" w:eastAsia="標楷體" w:hAnsi="標楷體" w:cs="標楷體"/>
          <w:sz w:val="26"/>
          <w:szCs w:val="26"/>
        </w:rPr>
        <w:t>學校輔導處近期內會提供學生安心減壓團體以及個別輔導，也提醒各位老師，關心學生之餘，不要忘了好好照顧自己的身體和心情。若您發現自己或學生因事件身心狀況影響甚</w:t>
      </w:r>
      <w:proofErr w:type="gramStart"/>
      <w:r w:rsidRPr="007C0A27">
        <w:rPr>
          <w:rFonts w:ascii="標楷體" w:eastAsia="標楷體" w:hAnsi="標楷體" w:cs="標楷體"/>
          <w:sz w:val="26"/>
          <w:szCs w:val="26"/>
        </w:rPr>
        <w:t>鉅</w:t>
      </w:r>
      <w:proofErr w:type="gramEnd"/>
      <w:r w:rsidRPr="007C0A27">
        <w:rPr>
          <w:rFonts w:ascii="標楷體" w:eastAsia="標楷體" w:hAnsi="標楷體" w:cs="標楷體"/>
          <w:sz w:val="26"/>
          <w:szCs w:val="26"/>
        </w:rPr>
        <w:t>，或有家長反映學生有上述之身心反應且持續一個月以上，請聯繫學校輔導處或輔導老師，我們非常樂意協助您和學生們。</w:t>
      </w:r>
    </w:p>
    <w:p w14:paraId="00000017" w14:textId="77777777" w:rsidR="00342480" w:rsidRPr="007C0A27" w:rsidRDefault="00342480" w:rsidP="007C0A27">
      <w:pPr>
        <w:spacing w:line="420" w:lineRule="exact"/>
        <w:ind w:firstLine="480"/>
        <w:rPr>
          <w:rFonts w:ascii="標楷體" w:eastAsia="標楷體" w:hAnsi="標楷體" w:cs="標楷體"/>
          <w:sz w:val="26"/>
          <w:szCs w:val="26"/>
        </w:rPr>
      </w:pPr>
    </w:p>
    <w:p w14:paraId="00000018" w14:textId="6BA99495" w:rsidR="00342480" w:rsidRDefault="00B67EE2" w:rsidP="007C0A27">
      <w:pPr>
        <w:spacing w:line="420" w:lineRule="exact"/>
        <w:ind w:firstLine="480"/>
        <w:jc w:val="right"/>
        <w:rPr>
          <w:rFonts w:ascii="標楷體" w:eastAsia="標楷體" w:hAnsi="標楷體" w:cs="標楷體"/>
          <w:sz w:val="26"/>
          <w:szCs w:val="26"/>
        </w:rPr>
      </w:pPr>
      <w:r w:rsidRPr="007C0A27">
        <w:rPr>
          <w:rFonts w:ascii="標楷體" w:eastAsia="標楷體" w:hAnsi="標楷體" w:cs="標楷體"/>
          <w:sz w:val="26"/>
          <w:szCs w:val="26"/>
        </w:rPr>
        <w:t>00國中/小輔導處關心您</w:t>
      </w:r>
    </w:p>
    <w:p w14:paraId="178992AE" w14:textId="189F123A" w:rsidR="004045DE" w:rsidRDefault="004045DE" w:rsidP="00821BF6">
      <w:pPr>
        <w:spacing w:line="420" w:lineRule="exact"/>
        <w:rPr>
          <w:rFonts w:ascii="標楷體" w:eastAsia="標楷體" w:hAnsi="標楷體" w:cs="標楷體"/>
          <w:sz w:val="26"/>
          <w:szCs w:val="26"/>
        </w:rPr>
      </w:pPr>
      <w:proofErr w:type="gramStart"/>
      <w:r>
        <w:rPr>
          <w:rFonts w:ascii="標楷體" w:eastAsia="標楷體" w:hAnsi="標楷體" w:cs="標楷體" w:hint="eastAsia"/>
          <w:sz w:val="26"/>
          <w:szCs w:val="26"/>
        </w:rPr>
        <w:lastRenderedPageBreak/>
        <w:t>註</w:t>
      </w:r>
      <w:proofErr w:type="gramEnd"/>
      <w:r>
        <w:rPr>
          <w:rFonts w:ascii="標楷體" w:eastAsia="標楷體" w:hAnsi="標楷體" w:cs="標楷體" w:hint="eastAsia"/>
          <w:sz w:val="26"/>
          <w:szCs w:val="26"/>
        </w:rPr>
        <w:t>1：</w:t>
      </w:r>
      <w:r w:rsidRPr="004045DE">
        <w:rPr>
          <w:rFonts w:ascii="標楷體" w:eastAsia="標楷體" w:hAnsi="標楷體" w:cs="標楷體" w:hint="eastAsia"/>
          <w:sz w:val="26"/>
          <w:szCs w:val="26"/>
        </w:rPr>
        <w:t>除在校墜樓</w:t>
      </w:r>
      <w:proofErr w:type="gramStart"/>
      <w:r w:rsidRPr="004045DE">
        <w:rPr>
          <w:rFonts w:ascii="標楷體" w:eastAsia="標楷體" w:hAnsi="標楷體" w:cs="標楷體" w:hint="eastAsia"/>
          <w:sz w:val="26"/>
          <w:szCs w:val="26"/>
        </w:rPr>
        <w:t>以外，</w:t>
      </w:r>
      <w:proofErr w:type="gramEnd"/>
      <w:r w:rsidRPr="004045DE">
        <w:rPr>
          <w:rFonts w:ascii="標楷體" w:eastAsia="標楷體" w:hAnsi="標楷體" w:cs="標楷體" w:hint="eastAsia"/>
          <w:sz w:val="26"/>
          <w:szCs w:val="26"/>
        </w:rPr>
        <w:t>自殺事件的定調與說明，尚需考量與尊重家長的意見，以及媒體（含網路）是否披露</w:t>
      </w:r>
      <w:r>
        <w:rPr>
          <w:rFonts w:ascii="標楷體" w:eastAsia="標楷體" w:hAnsi="標楷體" w:cs="標楷體" w:hint="eastAsia"/>
          <w:sz w:val="26"/>
          <w:szCs w:val="26"/>
        </w:rPr>
        <w:t>來決定</w:t>
      </w:r>
      <w:r w:rsidRPr="004045DE">
        <w:rPr>
          <w:rFonts w:ascii="標楷體" w:eastAsia="標楷體" w:hAnsi="標楷體" w:cs="標楷體" w:hint="eastAsia"/>
          <w:sz w:val="26"/>
          <w:szCs w:val="26"/>
        </w:rPr>
        <w:t>。</w:t>
      </w:r>
      <w:r>
        <w:rPr>
          <w:rFonts w:ascii="標楷體" w:eastAsia="標楷體" w:hAnsi="標楷體" w:cs="標楷體"/>
          <w:sz w:val="26"/>
          <w:szCs w:val="26"/>
        </w:rPr>
        <w:br/>
      </w:r>
      <w:proofErr w:type="gramStart"/>
      <w:r>
        <w:rPr>
          <w:rFonts w:ascii="標楷體" w:eastAsia="標楷體" w:hAnsi="標楷體" w:cs="標楷體" w:hint="eastAsia"/>
          <w:sz w:val="26"/>
          <w:szCs w:val="26"/>
        </w:rPr>
        <w:t>註</w:t>
      </w:r>
      <w:proofErr w:type="gramEnd"/>
      <w:r>
        <w:rPr>
          <w:rFonts w:ascii="標楷體" w:eastAsia="標楷體" w:hAnsi="標楷體" w:cs="標楷體" w:hint="eastAsia"/>
          <w:sz w:val="26"/>
          <w:szCs w:val="26"/>
        </w:rPr>
        <w:t>2：</w:t>
      </w:r>
      <w:r w:rsidRPr="004045DE">
        <w:rPr>
          <w:rFonts w:ascii="標楷體" w:eastAsia="標楷體" w:hAnsi="標楷體" w:cs="標楷體" w:hint="eastAsia"/>
          <w:sz w:val="26"/>
          <w:szCs w:val="26"/>
        </w:rPr>
        <w:t>可具體</w:t>
      </w:r>
      <w:r w:rsidR="008A58E7">
        <w:rPr>
          <w:rFonts w:ascii="標楷體" w:eastAsia="標楷體" w:hAnsi="標楷體" w:cs="標楷體" w:hint="eastAsia"/>
          <w:sz w:val="26"/>
          <w:szCs w:val="26"/>
        </w:rPr>
        <w:t>列出</w:t>
      </w:r>
      <w:r w:rsidRPr="004045DE">
        <w:rPr>
          <w:rFonts w:ascii="標楷體" w:eastAsia="標楷體" w:hAnsi="標楷體" w:cs="標楷體" w:hint="eastAsia"/>
          <w:sz w:val="26"/>
          <w:szCs w:val="26"/>
        </w:rPr>
        <w:t>學校針對危機事件的因應作為，幫助導師知道可如何回應家長。</w:t>
      </w:r>
    </w:p>
    <w:p w14:paraId="298AFA63" w14:textId="0AB5A406" w:rsidR="00BB6C2A" w:rsidRPr="007C0A27" w:rsidRDefault="00BB6C2A" w:rsidP="00821BF6">
      <w:pPr>
        <w:spacing w:line="420" w:lineRule="exact"/>
        <w:rPr>
          <w:rFonts w:ascii="標楷體" w:eastAsia="標楷體" w:hAnsi="標楷體" w:cs="標楷體"/>
          <w:sz w:val="26"/>
          <w:szCs w:val="26"/>
        </w:rPr>
      </w:pPr>
      <w:proofErr w:type="gramStart"/>
      <w:r>
        <w:rPr>
          <w:rFonts w:ascii="標楷體" w:eastAsia="標楷體" w:hAnsi="標楷體" w:cs="標楷體" w:hint="eastAsia"/>
          <w:sz w:val="26"/>
          <w:szCs w:val="26"/>
        </w:rPr>
        <w:t>註</w:t>
      </w:r>
      <w:proofErr w:type="gramEnd"/>
      <w:r>
        <w:rPr>
          <w:rFonts w:ascii="標楷體" w:eastAsia="標楷體" w:hAnsi="標楷體" w:cs="標楷體" w:hint="eastAsia"/>
          <w:sz w:val="26"/>
          <w:szCs w:val="26"/>
        </w:rPr>
        <w:t>3:</w:t>
      </w:r>
      <w:r w:rsidRPr="00BB6C2A">
        <w:rPr>
          <w:rFonts w:ascii="標楷體" w:eastAsia="標楷體" w:hAnsi="標楷體" w:cs="標楷體"/>
          <w:sz w:val="26"/>
          <w:szCs w:val="26"/>
        </w:rPr>
        <w:t xml:space="preserve"> </w:t>
      </w:r>
      <w:r>
        <w:rPr>
          <w:rFonts w:ascii="標楷體" w:eastAsia="標楷體" w:hAnsi="標楷體" w:cs="標楷體"/>
          <w:sz w:val="26"/>
          <w:szCs w:val="26"/>
        </w:rPr>
        <w:t>是否與學生討論生命的意義，仍視其認知發展或理解能力決定。</w:t>
      </w:r>
    </w:p>
    <w:sectPr w:rsidR="00BB6C2A" w:rsidRPr="007C0A27" w:rsidSect="008D3BE4">
      <w:headerReference w:type="default" r:id="rId8"/>
      <w:pgSz w:w="11906" w:h="16838"/>
      <w:pgMar w:top="1440" w:right="1474" w:bottom="1440" w:left="147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633DF" w14:textId="77777777" w:rsidR="00E61DDD" w:rsidRDefault="00E61DDD">
      <w:r>
        <w:separator/>
      </w:r>
    </w:p>
  </w:endnote>
  <w:endnote w:type="continuationSeparator" w:id="0">
    <w:p w14:paraId="72A98255" w14:textId="77777777" w:rsidR="00E61DDD" w:rsidRDefault="00E61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7A7AB" w14:textId="77777777" w:rsidR="00E61DDD" w:rsidRDefault="00E61DDD">
      <w:r>
        <w:separator/>
      </w:r>
    </w:p>
  </w:footnote>
  <w:footnote w:type="continuationSeparator" w:id="0">
    <w:p w14:paraId="41627A8F" w14:textId="77777777" w:rsidR="00E61DDD" w:rsidRDefault="00E61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9" w14:textId="7C329F5C" w:rsidR="00342480" w:rsidRDefault="0066521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rFonts w:ascii="新細明體" w:eastAsia="新細明體" w:hAnsi="新細明體" w:cs="新細明體"/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751FB98" wp14:editId="464EE9EE">
              <wp:simplePos x="0" y="0"/>
              <wp:positionH relativeFrom="column">
                <wp:posOffset>4813300</wp:posOffset>
              </wp:positionH>
              <wp:positionV relativeFrom="paragraph">
                <wp:posOffset>-49530</wp:posOffset>
              </wp:positionV>
              <wp:extent cx="927100" cy="309880"/>
              <wp:effectExtent l="0" t="0" r="25400" b="25400"/>
              <wp:wrapTight wrapText="bothSides">
                <wp:wrapPolygon edited="0">
                  <wp:start x="0" y="0"/>
                  <wp:lineTo x="0" y="22060"/>
                  <wp:lineTo x="21748" y="22060"/>
                  <wp:lineTo x="21748" y="0"/>
                  <wp:lineTo x="0" y="0"/>
                </wp:wrapPolygon>
              </wp:wrapTight>
              <wp:docPr id="217" name="文字方塊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D6FE17" w14:textId="381AEF8F" w:rsidR="00665218" w:rsidRDefault="00665218" w:rsidP="00665218">
                          <w:r>
                            <w:rPr>
                              <w:rFonts w:hint="eastAsia"/>
                            </w:rPr>
                            <w:t>附件</w:t>
                          </w:r>
                          <w:r>
                            <w:t>3-</w:t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751FB98" id="_x0000_t202" coordsize="21600,21600" o:spt="202" path="m,l,21600r21600,l21600,xe">
              <v:stroke joinstyle="miter"/>
              <v:path gradientshapeok="t" o:connecttype="rect"/>
            </v:shapetype>
            <v:shape id="文字方塊 217" o:spid="_x0000_s1026" type="#_x0000_t202" style="position:absolute;margin-left:379pt;margin-top:-3.9pt;width:73pt;height:24.4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">
              <v:textbox style="mso-fit-shape-to-text:t">
                <w:txbxContent>
                  <w:p w14:paraId="0ED6FE17" w14:textId="381AEF8F" w:rsidR="00665218" w:rsidRDefault="00665218" w:rsidP="00665218">
                    <w:r>
                      <w:rPr>
                        <w:rFonts w:hint="eastAsia"/>
                      </w:rPr>
                      <w:t>附件</w:t>
                    </w:r>
                    <w:r>
                      <w:t>3-</w:t>
                    </w:r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B67EE2">
      <w:rPr>
        <w:rFonts w:ascii="標楷體" w:eastAsia="標楷體" w:hAnsi="標楷體" w:cs="標楷體"/>
        <w:color w:val="000000"/>
      </w:rPr>
      <w:t>新北市學生輔導諮商中心</w:t>
    </w:r>
    <w:r w:rsidR="00B67EE2">
      <w:rPr>
        <w:rFonts w:ascii="微軟正黑體" w:eastAsia="微軟正黑體" w:hAnsi="微軟正黑體" w:cs="微軟正黑體"/>
        <w:color w:val="000000"/>
        <w:sz w:val="20"/>
        <w:szCs w:val="20"/>
      </w:rPr>
      <w:t>給</w:t>
    </w:r>
    <w:r w:rsidR="00821BF6">
      <w:rPr>
        <w:rFonts w:ascii="微軟正黑體" w:eastAsia="微軟正黑體" w:hAnsi="微軟正黑體" w:cs="微軟正黑體" w:hint="eastAsia"/>
        <w:color w:val="000000"/>
        <w:sz w:val="20"/>
        <w:szCs w:val="20"/>
      </w:rPr>
      <w:t>老</w:t>
    </w:r>
    <w:r w:rsidR="00B67EE2">
      <w:rPr>
        <w:rFonts w:ascii="微軟正黑體" w:eastAsia="微軟正黑體" w:hAnsi="微軟正黑體" w:cs="微軟正黑體"/>
        <w:color w:val="000000"/>
        <w:sz w:val="20"/>
        <w:szCs w:val="20"/>
      </w:rPr>
      <w:t>師的</w:t>
    </w:r>
    <w:proofErr w:type="gramStart"/>
    <w:r w:rsidR="00B67EE2">
      <w:rPr>
        <w:rFonts w:ascii="微軟正黑體" w:eastAsia="微軟正黑體" w:hAnsi="微軟正黑體" w:cs="微軟正黑體"/>
        <w:color w:val="000000"/>
        <w:sz w:val="20"/>
        <w:szCs w:val="20"/>
      </w:rPr>
      <w:t>一</w:t>
    </w:r>
    <w:proofErr w:type="gramEnd"/>
    <w:r w:rsidR="00B67EE2">
      <w:rPr>
        <w:rFonts w:ascii="微軟正黑體" w:eastAsia="微軟正黑體" w:hAnsi="微軟正黑體" w:cs="微軟正黑體"/>
        <w:color w:val="000000"/>
        <w:sz w:val="20"/>
        <w:szCs w:val="20"/>
      </w:rPr>
      <w:t>封信（自殺）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304E4"/>
    <w:multiLevelType w:val="hybridMultilevel"/>
    <w:tmpl w:val="953461D8"/>
    <w:lvl w:ilvl="0" w:tplc="0409000F">
      <w:start w:val="1"/>
      <w:numFmt w:val="decimal"/>
      <w:lvlText w:val="%1.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" w15:restartNumberingAfterBreak="0">
    <w:nsid w:val="1E682B54"/>
    <w:multiLevelType w:val="hybridMultilevel"/>
    <w:tmpl w:val="0CDE235E"/>
    <w:lvl w:ilvl="0" w:tplc="D4846578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 w15:restartNumberingAfterBreak="0">
    <w:nsid w:val="64492314"/>
    <w:multiLevelType w:val="multilevel"/>
    <w:tmpl w:val="DB7841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480"/>
    <w:rsid w:val="00107D3B"/>
    <w:rsid w:val="00145BB7"/>
    <w:rsid w:val="00221B24"/>
    <w:rsid w:val="00342480"/>
    <w:rsid w:val="004045DE"/>
    <w:rsid w:val="00514386"/>
    <w:rsid w:val="00665218"/>
    <w:rsid w:val="007C0A27"/>
    <w:rsid w:val="00821BF6"/>
    <w:rsid w:val="008A58E7"/>
    <w:rsid w:val="008D3BE4"/>
    <w:rsid w:val="00911ED6"/>
    <w:rsid w:val="00B67EE2"/>
    <w:rsid w:val="00BB6C2A"/>
    <w:rsid w:val="00BF0D8F"/>
    <w:rsid w:val="00D17B46"/>
    <w:rsid w:val="00E6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A4948"/>
  <w15:docId w15:val="{ABC7F8F4-921A-4C53-8397-A13162DFF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16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1671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16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16715"/>
    <w:rPr>
      <w:sz w:val="20"/>
      <w:szCs w:val="20"/>
    </w:rPr>
  </w:style>
  <w:style w:type="paragraph" w:styleId="a8">
    <w:name w:val="List Paragraph"/>
    <w:basedOn w:val="a"/>
    <w:uiPriority w:val="34"/>
    <w:qFormat/>
    <w:rsid w:val="007C3407"/>
    <w:pPr>
      <w:ind w:leftChars="200" w:left="480"/>
    </w:pPr>
  </w:style>
  <w:style w:type="paragraph" w:styleId="a9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a">
    <w:name w:val="annotation text"/>
    <w:basedOn w:val="a"/>
    <w:link w:val="ab"/>
    <w:uiPriority w:val="99"/>
    <w:semiHidden/>
    <w:unhideWhenUsed/>
  </w:style>
  <w:style w:type="character" w:customStyle="1" w:styleId="ab">
    <w:name w:val="註解文字 字元"/>
    <w:basedOn w:val="a0"/>
    <w:link w:val="aa"/>
    <w:uiPriority w:val="99"/>
    <w:semiHidden/>
  </w:style>
  <w:style w:type="character" w:styleId="ac">
    <w:name w:val="annotation reference"/>
    <w:basedOn w:val="a0"/>
    <w:uiPriority w:val="99"/>
    <w:semiHidden/>
    <w:unhideWhenUs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ifHC5t+GG19TbdmuFpKF6vyQJQ==">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2024-12-05T03:15:00Z</dcterms:created>
  <dcterms:modified xsi:type="dcterms:W3CDTF">2024-12-19T02:26:00Z</dcterms:modified>
</cp:coreProperties>
</file>