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AE723" w14:textId="7CA8268F" w:rsidR="003738E6" w:rsidRPr="003738E6" w:rsidRDefault="00D76E7E" w:rsidP="002A1FF3">
      <w:pPr>
        <w:pBdr>
          <w:top w:val="nil"/>
          <w:left w:val="nil"/>
          <w:bottom w:val="nil"/>
          <w:right w:val="nil"/>
          <w:between w:val="nil"/>
        </w:pBdr>
        <w:spacing w:afterLines="100" w:after="240" w:line="360" w:lineRule="auto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3738E6">
        <w:rPr>
          <w:rFonts w:ascii="標楷體" w:eastAsia="標楷體" w:hAnsi="標楷體" w:cs="標楷體"/>
          <w:color w:val="000000"/>
          <w:sz w:val="26"/>
          <w:szCs w:val="26"/>
        </w:rPr>
        <w:t xml:space="preserve">親愛的老師，您好： </w:t>
      </w:r>
    </w:p>
    <w:p w14:paraId="4B168A7F" w14:textId="5B186F0D" w:rsidR="003738E6" w:rsidRPr="004E7B81" w:rsidRDefault="008A455F" w:rsidP="004E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3738E6">
        <w:rPr>
          <w:rFonts w:ascii="標楷體" w:eastAsia="標楷體" w:hAnsi="標楷體" w:cs="標楷體" w:hint="eastAsia"/>
          <w:sz w:val="26"/>
          <w:szCs w:val="26"/>
        </w:rPr>
        <w:t xml:space="preserve">    </w:t>
      </w:r>
      <w:r w:rsidR="00D76E7E" w:rsidRPr="003738E6">
        <w:rPr>
          <w:rFonts w:ascii="標楷體" w:eastAsia="標楷體" w:hAnsi="標楷體" w:cs="標楷體"/>
          <w:sz w:val="26"/>
          <w:szCs w:val="26"/>
          <w:u w:val="single"/>
        </w:rPr>
        <w:t xml:space="preserve">   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月</w:t>
      </w:r>
      <w:r w:rsidR="00D76E7E" w:rsidRPr="003738E6">
        <w:rPr>
          <w:rFonts w:ascii="標楷體" w:eastAsia="標楷體" w:hAnsi="標楷體" w:cs="標楷體"/>
          <w:sz w:val="26"/>
          <w:szCs w:val="26"/>
          <w:u w:val="single"/>
        </w:rPr>
        <w:t xml:space="preserve">   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日發生</w:t>
      </w:r>
      <w:r w:rsidR="00D76E7E" w:rsidRPr="003738E6">
        <w:rPr>
          <w:rFonts w:ascii="標楷體" w:eastAsia="標楷體" w:hAnsi="標楷體" w:cs="標楷體"/>
          <w:sz w:val="26"/>
          <w:szCs w:val="26"/>
          <w:u w:val="single"/>
        </w:rPr>
        <w:t xml:space="preserve">       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（意外事件名稱）</w:t>
      </w:r>
      <w:r w:rsidR="00D76E7E" w:rsidRPr="003738E6">
        <w:rPr>
          <w:rFonts w:ascii="標楷體" w:eastAsia="標楷體" w:hAnsi="標楷體" w:cs="標楷體"/>
          <w:color w:val="414141"/>
          <w:sz w:val="26"/>
          <w:szCs w:val="26"/>
        </w:rPr>
        <w:t>，</w:t>
      </w:r>
      <w:r w:rsidR="00D76E7E" w:rsidRPr="003738E6">
        <w:rPr>
          <w:rFonts w:ascii="標楷體" w:eastAsia="標楷體" w:hAnsi="標楷體" w:cs="標楷體"/>
          <w:color w:val="000000"/>
          <w:sz w:val="26"/>
          <w:szCs w:val="26"/>
        </w:rPr>
        <w:t>我們很遺憾的有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學生</w:t>
      </w:r>
      <w:r w:rsidR="00725FC3">
        <w:rPr>
          <w:rFonts w:ascii="標楷體" w:eastAsia="標楷體" w:hAnsi="標楷體" w:cs="標楷體" w:hint="eastAsia"/>
          <w:sz w:val="26"/>
          <w:szCs w:val="26"/>
        </w:rPr>
        <w:t>(老師)</w:t>
      </w:r>
      <w:r w:rsidR="004E7B81">
        <w:rPr>
          <w:rFonts w:ascii="標楷體" w:eastAsia="標楷體" w:hAnsi="標楷體" w:cs="標楷體" w:hint="eastAsia"/>
          <w:sz w:val="26"/>
          <w:szCs w:val="26"/>
        </w:rPr>
        <w:t>在</w:t>
      </w:r>
      <w:r w:rsidR="00D76E7E" w:rsidRPr="003738E6">
        <w:rPr>
          <w:rFonts w:ascii="標楷體" w:eastAsia="標楷體" w:hAnsi="標楷體" w:cs="標楷體"/>
          <w:color w:val="000000"/>
          <w:sz w:val="26"/>
          <w:szCs w:val="26"/>
        </w:rPr>
        <w:t>意外</w:t>
      </w:r>
      <w:r w:rsidR="004E7B81">
        <w:rPr>
          <w:rFonts w:ascii="標楷體" w:eastAsia="標楷體" w:hAnsi="標楷體" w:cs="標楷體" w:hint="eastAsia"/>
          <w:color w:val="000000"/>
          <w:sz w:val="26"/>
          <w:szCs w:val="26"/>
        </w:rPr>
        <w:t>中</w:t>
      </w:r>
      <w:r w:rsidR="00D76E7E" w:rsidRPr="003738E6">
        <w:rPr>
          <w:rFonts w:ascii="標楷體" w:eastAsia="標楷體" w:hAnsi="標楷體" w:cs="標楷體"/>
          <w:color w:val="000000"/>
          <w:sz w:val="26"/>
          <w:szCs w:val="26"/>
        </w:rPr>
        <w:t>過世</w:t>
      </w:r>
      <w:r w:rsidR="004E7B81">
        <w:rPr>
          <w:rFonts w:ascii="標楷體" w:eastAsia="標楷體" w:hAnsi="標楷體" w:cs="標楷體" w:hint="eastAsia"/>
          <w:sz w:val="26"/>
          <w:szCs w:val="26"/>
        </w:rPr>
        <w:t>(</w:t>
      </w:r>
      <w:proofErr w:type="gramStart"/>
      <w:r w:rsidR="004E7B81">
        <w:rPr>
          <w:rFonts w:ascii="標楷體" w:eastAsia="標楷體" w:hAnsi="標楷體" w:cs="標楷體" w:hint="eastAsia"/>
          <w:sz w:val="26"/>
          <w:szCs w:val="26"/>
        </w:rPr>
        <w:t>註</w:t>
      </w:r>
      <w:proofErr w:type="gramEnd"/>
      <w:r w:rsidR="004E7B81">
        <w:rPr>
          <w:rFonts w:ascii="標楷體" w:eastAsia="標楷體" w:hAnsi="標楷體" w:cs="標楷體" w:hint="eastAsia"/>
          <w:sz w:val="26"/>
          <w:szCs w:val="26"/>
        </w:rPr>
        <w:t>1)</w:t>
      </w:r>
      <w:r w:rsidR="00D76E7E" w:rsidRPr="003738E6">
        <w:rPr>
          <w:rFonts w:ascii="標楷體" w:eastAsia="標楷體" w:hAnsi="標楷體" w:cs="標楷體"/>
          <w:color w:val="000000"/>
          <w:sz w:val="26"/>
          <w:szCs w:val="26"/>
        </w:rPr>
        <w:t>；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學校得知後，已立即召開會議，擬定後續處理方針，並規劃各式安心減壓服務</w:t>
      </w:r>
      <w:r w:rsidR="00C162F0">
        <w:rPr>
          <w:rFonts w:ascii="標楷體" w:eastAsia="標楷體" w:hAnsi="標楷體" w:cs="標楷體" w:hint="eastAsia"/>
          <w:sz w:val="26"/>
          <w:szCs w:val="26"/>
        </w:rPr>
        <w:t>(</w:t>
      </w:r>
      <w:proofErr w:type="gramStart"/>
      <w:r w:rsidR="00C162F0">
        <w:rPr>
          <w:rFonts w:ascii="標楷體" w:eastAsia="標楷體" w:hAnsi="標楷體" w:cs="標楷體" w:hint="eastAsia"/>
          <w:sz w:val="26"/>
          <w:szCs w:val="26"/>
        </w:rPr>
        <w:t>註</w:t>
      </w:r>
      <w:proofErr w:type="gramEnd"/>
      <w:r w:rsidR="004E7B81">
        <w:rPr>
          <w:rFonts w:ascii="標楷體" w:eastAsia="標楷體" w:hAnsi="標楷體" w:cs="標楷體"/>
          <w:sz w:val="26"/>
          <w:szCs w:val="26"/>
        </w:rPr>
        <w:t>2</w:t>
      </w:r>
      <w:r w:rsidR="00C162F0">
        <w:rPr>
          <w:rFonts w:ascii="標楷體" w:eastAsia="標楷體" w:hAnsi="標楷體" w:cs="標楷體"/>
          <w:sz w:val="26"/>
          <w:szCs w:val="26"/>
        </w:rPr>
        <w:t>)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，</w:t>
      </w:r>
      <w:r w:rsidR="00D76E7E" w:rsidRPr="003738E6">
        <w:rPr>
          <w:rFonts w:ascii="標楷體" w:eastAsia="標楷體" w:hAnsi="標楷體" w:cs="標楷體"/>
          <w:sz w:val="26"/>
          <w:szCs w:val="26"/>
          <w:highlight w:val="white"/>
        </w:rPr>
        <w:t>以協助關懷撫慰校內師生的情緒感受</w:t>
      </w:r>
      <w:r w:rsidR="00D76E7E" w:rsidRPr="003738E6">
        <w:rPr>
          <w:rFonts w:ascii="標楷體" w:eastAsia="標楷體" w:hAnsi="標楷體" w:cs="標楷體"/>
          <w:color w:val="000000"/>
          <w:sz w:val="26"/>
          <w:szCs w:val="26"/>
        </w:rPr>
        <w:t>。</w:t>
      </w:r>
    </w:p>
    <w:p w14:paraId="07E1BFBB" w14:textId="290387DA" w:rsidR="003C62B7" w:rsidRDefault="00D76E7E" w:rsidP="004E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200" w:firstLine="520"/>
        <w:jc w:val="both"/>
        <w:rPr>
          <w:rFonts w:ascii="標楷體" w:eastAsia="標楷體" w:hAnsi="標楷體" w:cs="標楷體"/>
          <w:sz w:val="26"/>
          <w:szCs w:val="26"/>
        </w:rPr>
      </w:pPr>
      <w:r w:rsidRPr="003738E6">
        <w:rPr>
          <w:rFonts w:ascii="標楷體" w:eastAsia="標楷體" w:hAnsi="標楷體" w:cs="標楷體"/>
          <w:sz w:val="26"/>
          <w:szCs w:val="26"/>
        </w:rPr>
        <w:t>根據過往經驗，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意外事件</w:t>
      </w:r>
      <w:r w:rsidRPr="003738E6">
        <w:rPr>
          <w:rFonts w:ascii="標楷體" w:eastAsia="標楷體" w:hAnsi="標楷體" w:cs="標楷體"/>
          <w:sz w:val="26"/>
          <w:szCs w:val="26"/>
        </w:rPr>
        <w:t>通常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會喚起我們內在的恐懼、不安，</w:t>
      </w:r>
      <w:r w:rsidR="003C62B7">
        <w:rPr>
          <w:rFonts w:ascii="標楷體" w:eastAsia="標楷體" w:hAnsi="標楷體" w:cs="標楷體" w:hint="eastAsia"/>
          <w:sz w:val="26"/>
          <w:szCs w:val="26"/>
        </w:rPr>
        <w:t>某些</w:t>
      </w:r>
      <w:r w:rsidR="003C62B7" w:rsidRPr="007C0A27">
        <w:rPr>
          <w:rFonts w:ascii="標楷體" w:eastAsia="標楷體" w:hAnsi="標楷體" w:cs="標楷體"/>
          <w:sz w:val="26"/>
          <w:szCs w:val="26"/>
        </w:rPr>
        <w:t>學生可能會出現極大的身心不適反應</w:t>
      </w:r>
      <w:r w:rsidR="003C62B7">
        <w:rPr>
          <w:rFonts w:ascii="標楷體" w:eastAsia="標楷體" w:hAnsi="標楷體" w:cs="標楷體" w:hint="eastAsia"/>
          <w:sz w:val="26"/>
          <w:szCs w:val="26"/>
        </w:rPr>
        <w:t>，例如：</w:t>
      </w:r>
      <w:r w:rsidR="003C62B7" w:rsidRPr="00145BB7">
        <w:rPr>
          <w:rFonts w:ascii="標楷體" w:eastAsia="標楷體" w:hAnsi="標楷體" w:cs="標楷體" w:hint="eastAsia"/>
          <w:sz w:val="26"/>
          <w:szCs w:val="26"/>
        </w:rPr>
        <w:t>驚嚇、悲傷、</w:t>
      </w:r>
      <w:proofErr w:type="gramStart"/>
      <w:r w:rsidR="003C62B7" w:rsidRPr="00145BB7">
        <w:rPr>
          <w:rFonts w:ascii="標楷體" w:eastAsia="標楷體" w:hAnsi="標楷體" w:cs="標楷體" w:hint="eastAsia"/>
          <w:sz w:val="26"/>
          <w:szCs w:val="26"/>
        </w:rPr>
        <w:t>憤怒</w:t>
      </w:r>
      <w:r w:rsidR="003C62B7">
        <w:rPr>
          <w:rFonts w:ascii="標楷體" w:eastAsia="標楷體" w:hAnsi="標楷體" w:cs="標楷體" w:hint="eastAsia"/>
          <w:sz w:val="26"/>
          <w:szCs w:val="26"/>
        </w:rPr>
        <w:t>、</w:t>
      </w:r>
      <w:proofErr w:type="gramEnd"/>
      <w:r w:rsidR="003C62B7" w:rsidRPr="00145BB7">
        <w:rPr>
          <w:rFonts w:ascii="標楷體" w:eastAsia="標楷體" w:hAnsi="標楷體" w:cs="標楷體" w:hint="eastAsia"/>
          <w:sz w:val="26"/>
          <w:szCs w:val="26"/>
        </w:rPr>
        <w:t>焦慮、憂鬱等心理反應</w:t>
      </w:r>
      <w:r w:rsidR="003C62B7">
        <w:rPr>
          <w:rFonts w:ascii="標楷體" w:eastAsia="標楷體" w:hAnsi="標楷體" w:cs="標楷體" w:hint="eastAsia"/>
          <w:sz w:val="26"/>
          <w:szCs w:val="26"/>
        </w:rPr>
        <w:t>；或</w:t>
      </w:r>
      <w:r w:rsidR="003C62B7" w:rsidRPr="00145BB7">
        <w:rPr>
          <w:rFonts w:ascii="標楷體" w:eastAsia="標楷體" w:hAnsi="標楷體" w:cs="標楷體" w:hint="eastAsia"/>
          <w:sz w:val="26"/>
          <w:szCs w:val="26"/>
        </w:rPr>
        <w:t>伴隨著頭痛、肚子痛、食慾不振、失眠和作惡夢等生理不適反應</w:t>
      </w:r>
      <w:r w:rsidR="003C62B7">
        <w:rPr>
          <w:rFonts w:ascii="標楷體" w:eastAsia="標楷體" w:hAnsi="標楷體" w:cs="標楷體" w:hint="eastAsia"/>
          <w:sz w:val="26"/>
          <w:szCs w:val="26"/>
        </w:rPr>
        <w:t>。</w:t>
      </w:r>
    </w:p>
    <w:p w14:paraId="00000004" w14:textId="3940D96B" w:rsidR="00B32ABF" w:rsidRPr="003738E6" w:rsidRDefault="003C62B7" w:rsidP="004E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200" w:firstLine="520"/>
        <w:jc w:val="both"/>
        <w:rPr>
          <w:rFonts w:ascii="標楷體" w:eastAsia="標楷體" w:hAnsi="標楷體" w:cs="標楷體"/>
          <w:color w:val="414141"/>
          <w:sz w:val="26"/>
          <w:szCs w:val="26"/>
        </w:rPr>
      </w:pPr>
      <w:r>
        <w:rPr>
          <w:rFonts w:ascii="標楷體" w:eastAsia="標楷體" w:hAnsi="標楷體" w:cs="標楷體" w:hint="eastAsia"/>
          <w:sz w:val="26"/>
          <w:szCs w:val="26"/>
        </w:rPr>
        <w:t>若</w:t>
      </w:r>
      <w:r w:rsidRPr="007C0A27">
        <w:rPr>
          <w:rFonts w:ascii="標楷體" w:eastAsia="標楷體" w:hAnsi="標楷體" w:cs="標楷體"/>
          <w:sz w:val="26"/>
          <w:szCs w:val="26"/>
        </w:rPr>
        <w:t>學生有上述身心或行為反應，請放心，在不幸事件發生後的兩</w:t>
      </w:r>
      <w:r>
        <w:rPr>
          <w:rFonts w:ascii="標楷體" w:eastAsia="標楷體" w:hAnsi="標楷體" w:cs="標楷體" w:hint="eastAsia"/>
          <w:sz w:val="26"/>
          <w:szCs w:val="26"/>
        </w:rPr>
        <w:t>、三</w:t>
      </w:r>
      <w:r w:rsidRPr="007C0A27">
        <w:rPr>
          <w:rFonts w:ascii="標楷體" w:eastAsia="標楷體" w:hAnsi="標楷體" w:cs="標楷體"/>
          <w:sz w:val="26"/>
          <w:szCs w:val="26"/>
        </w:rPr>
        <w:t>周內是正常的。我們可以試試以下方法，一起陪伴和關心學生的心情：</w:t>
      </w:r>
    </w:p>
    <w:p w14:paraId="00000005" w14:textId="7281D901" w:rsidR="00B32ABF" w:rsidRPr="003738E6" w:rsidRDefault="00D76E7E" w:rsidP="003C62B7">
      <w:pPr>
        <w:pStyle w:val="ab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Lines="50" w:before="120" w:line="276" w:lineRule="auto"/>
        <w:ind w:leftChars="0" w:left="482" w:hanging="482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C85496">
        <w:rPr>
          <w:rFonts w:ascii="標楷體" w:eastAsia="標楷體" w:hAnsi="標楷體" w:cs="標楷體"/>
          <w:b/>
          <w:bCs/>
          <w:sz w:val="26"/>
          <w:szCs w:val="26"/>
        </w:rPr>
        <w:t>提醒學生</w:t>
      </w:r>
      <w:proofErr w:type="gramStart"/>
      <w:r w:rsidRPr="00C85496">
        <w:rPr>
          <w:rFonts w:ascii="標楷體" w:eastAsia="標楷體" w:hAnsi="標楷體" w:cs="標楷體"/>
          <w:b/>
          <w:bCs/>
          <w:sz w:val="26"/>
          <w:szCs w:val="26"/>
        </w:rPr>
        <w:t>勿</w:t>
      </w:r>
      <w:proofErr w:type="gramEnd"/>
      <w:r w:rsidRPr="00C85496">
        <w:rPr>
          <w:rFonts w:ascii="標楷體" w:eastAsia="標楷體" w:hAnsi="標楷體" w:cs="標楷體"/>
          <w:b/>
          <w:bCs/>
          <w:sz w:val="26"/>
          <w:szCs w:val="26"/>
        </w:rPr>
        <w:t>重複觀賞相關影片與相關新聞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：</w:t>
      </w:r>
    </w:p>
    <w:p w14:paraId="00000006" w14:textId="264F1D34" w:rsidR="00B32ABF" w:rsidRPr="003738E6" w:rsidRDefault="00D76E7E" w:rsidP="003C62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7" w:left="426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3738E6">
        <w:rPr>
          <w:rFonts w:ascii="標楷體" w:eastAsia="標楷體" w:hAnsi="標楷體" w:cs="標楷體"/>
          <w:sz w:val="26"/>
          <w:szCs w:val="26"/>
        </w:rPr>
        <w:t>透過班級討論或導師時間等機會，告知學生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未來幾日媒體可能將重複播放相關新聞易引發內在的不安與</w:t>
      </w:r>
      <w:proofErr w:type="gramStart"/>
      <w:r w:rsidRPr="003738E6">
        <w:rPr>
          <w:rFonts w:ascii="標楷體" w:eastAsia="標楷體" w:hAnsi="標楷體" w:cs="標楷體"/>
          <w:color w:val="000000"/>
          <w:sz w:val="26"/>
          <w:szCs w:val="26"/>
        </w:rPr>
        <w:t>恐慌，</w:t>
      </w:r>
      <w:proofErr w:type="gramEnd"/>
      <w:r w:rsidRPr="003738E6">
        <w:rPr>
          <w:rFonts w:ascii="標楷體" w:eastAsia="標楷體" w:hAnsi="標楷體" w:cs="標楷體"/>
          <w:color w:val="000000"/>
          <w:sz w:val="26"/>
          <w:szCs w:val="26"/>
        </w:rPr>
        <w:t>因此請避免重複觀看相關新聞影片，降低影像殘留腦海而有失眠不安的情況。</w:t>
      </w:r>
    </w:p>
    <w:p w14:paraId="00000008" w14:textId="29FBE8CC" w:rsidR="00B32ABF" w:rsidRPr="003738E6" w:rsidRDefault="00D76E7E" w:rsidP="003C62B7">
      <w:pPr>
        <w:pStyle w:val="ab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C85496">
        <w:rPr>
          <w:rFonts w:ascii="標楷體" w:eastAsia="標楷體" w:hAnsi="標楷體" w:cs="標楷體"/>
          <w:b/>
          <w:bCs/>
          <w:sz w:val="26"/>
          <w:szCs w:val="26"/>
        </w:rPr>
        <w:t>接納同理自己與學生的情緒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：</w:t>
      </w:r>
    </w:p>
    <w:p w14:paraId="00000009" w14:textId="1CE6E5E4" w:rsidR="00B32ABF" w:rsidRPr="003738E6" w:rsidRDefault="00D76E7E" w:rsidP="003C62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7" w:left="425" w:firstLineChars="0" w:firstLine="1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3738E6">
        <w:rPr>
          <w:rFonts w:ascii="標楷體" w:eastAsia="標楷體" w:hAnsi="標楷體" w:cs="標楷體"/>
          <w:sz w:val="26"/>
          <w:szCs w:val="26"/>
        </w:rPr>
        <w:t>學習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面對與接納自身的情緒是重要的，</w:t>
      </w:r>
      <w:r w:rsidRPr="003738E6">
        <w:rPr>
          <w:rFonts w:ascii="標楷體" w:eastAsia="標楷體" w:hAnsi="標楷體" w:cs="標楷體"/>
          <w:sz w:val="26"/>
          <w:szCs w:val="26"/>
        </w:rPr>
        <w:t>進而去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同理和接納自己和</w:t>
      </w:r>
      <w:r w:rsidRPr="003738E6">
        <w:rPr>
          <w:rFonts w:ascii="標楷體" w:eastAsia="標楷體" w:hAnsi="標楷體" w:cs="標楷體"/>
          <w:sz w:val="26"/>
          <w:szCs w:val="26"/>
        </w:rPr>
        <w:t>學生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的擔心、害怕、困惑…，適時且用與</w:t>
      </w:r>
      <w:r w:rsidRPr="003738E6">
        <w:rPr>
          <w:rFonts w:ascii="標楷體" w:eastAsia="標楷體" w:hAnsi="標楷體" w:cs="標楷體"/>
          <w:sz w:val="26"/>
          <w:szCs w:val="26"/>
        </w:rPr>
        <w:t>學生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可以理解的語句討論，聊聊對此事件的理解與感受，讓</w:t>
      </w:r>
      <w:r w:rsidRPr="003738E6">
        <w:rPr>
          <w:rFonts w:ascii="標楷體" w:eastAsia="標楷體" w:hAnsi="標楷體" w:cs="標楷體"/>
          <w:sz w:val="26"/>
          <w:szCs w:val="26"/>
        </w:rPr>
        <w:t>學生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理解會出現上述反應</w:t>
      </w:r>
      <w:r w:rsidRPr="003738E6">
        <w:rPr>
          <w:rFonts w:ascii="標楷體" w:eastAsia="標楷體" w:hAnsi="標楷體" w:cs="標楷體"/>
          <w:sz w:val="26"/>
          <w:szCs w:val="26"/>
        </w:rPr>
        <w:t>、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感受都是正常的。當</w:t>
      </w:r>
      <w:r w:rsidRPr="003738E6">
        <w:rPr>
          <w:rFonts w:ascii="標楷體" w:eastAsia="標楷體" w:hAnsi="標楷體" w:cs="標楷體"/>
          <w:sz w:val="26"/>
          <w:szCs w:val="26"/>
        </w:rPr>
        <w:t>學生</w:t>
      </w:r>
      <w:r w:rsidRPr="003738E6">
        <w:rPr>
          <w:rFonts w:ascii="標楷體" w:eastAsia="標楷體" w:hAnsi="標楷體" w:cs="標楷體"/>
          <w:color w:val="000000"/>
          <w:sz w:val="26"/>
          <w:szCs w:val="26"/>
        </w:rPr>
        <w:t>的情緒被理解了，即發揮良好的支持作用。</w:t>
      </w:r>
    </w:p>
    <w:p w14:paraId="0000000B" w14:textId="59CB67FB" w:rsidR="00B32ABF" w:rsidRPr="003738E6" w:rsidRDefault="00D76E7E" w:rsidP="003C62B7">
      <w:pPr>
        <w:pStyle w:val="ab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C85496">
        <w:rPr>
          <w:rFonts w:ascii="標楷體" w:eastAsia="標楷體" w:hAnsi="標楷體" w:cs="標楷體"/>
          <w:b/>
          <w:bCs/>
          <w:sz w:val="26"/>
          <w:szCs w:val="26"/>
        </w:rPr>
        <w:t>協助自己與學生建立生活安定</w:t>
      </w:r>
      <w:proofErr w:type="gramStart"/>
      <w:r w:rsidRPr="00C85496">
        <w:rPr>
          <w:rFonts w:ascii="標楷體" w:eastAsia="標楷體" w:hAnsi="標楷體" w:cs="標楷體"/>
          <w:b/>
          <w:bCs/>
          <w:sz w:val="26"/>
          <w:szCs w:val="26"/>
        </w:rPr>
        <w:t>小撇步</w:t>
      </w:r>
      <w:proofErr w:type="gramEnd"/>
      <w:r w:rsidRPr="003738E6">
        <w:rPr>
          <w:rFonts w:ascii="標楷體" w:eastAsia="標楷體" w:hAnsi="標楷體" w:cs="標楷體"/>
          <w:color w:val="000000"/>
          <w:sz w:val="26"/>
          <w:szCs w:val="26"/>
        </w:rPr>
        <w:t>：</w:t>
      </w:r>
    </w:p>
    <w:p w14:paraId="1B954564" w14:textId="4893BD35" w:rsidR="003C62B7" w:rsidRDefault="00D76E7E" w:rsidP="003C62B7">
      <w:pPr>
        <w:pStyle w:val="ab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426" w:hanging="426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C162F0">
        <w:rPr>
          <w:rFonts w:ascii="標楷體" w:eastAsia="標楷體" w:hAnsi="標楷體" w:cs="標楷體"/>
          <w:color w:val="000000"/>
          <w:sz w:val="26"/>
          <w:szCs w:val="26"/>
        </w:rPr>
        <w:t>恢復原來的生活作息，均衡飲食減少熬夜狀況，穩定與規律的節奏會感到安心與自在。</w:t>
      </w:r>
    </w:p>
    <w:p w14:paraId="29D67778" w14:textId="77777777" w:rsidR="003C62B7" w:rsidRDefault="003C62B7" w:rsidP="003C62B7">
      <w:pPr>
        <w:pStyle w:val="ab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426" w:hanging="426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3C62B7">
        <w:rPr>
          <w:rFonts w:ascii="標楷體" w:eastAsia="標楷體" w:hAnsi="標楷體" w:cs="標楷體"/>
          <w:color w:val="000000"/>
          <w:sz w:val="26"/>
          <w:szCs w:val="26"/>
        </w:rPr>
        <w:t>隨身攜帶能夠安心的小物品，如同平安符、祝福的語句，以平穩心情。</w:t>
      </w:r>
    </w:p>
    <w:p w14:paraId="0000000C" w14:textId="3AC16F45" w:rsidR="00B32ABF" w:rsidRPr="00C162F0" w:rsidRDefault="003C62B7" w:rsidP="006F4182">
      <w:pPr>
        <w:pStyle w:val="ab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76" w:lineRule="auto"/>
        <w:ind w:leftChars="0" w:left="425" w:hanging="425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C162F0">
        <w:rPr>
          <w:rFonts w:ascii="標楷體" w:eastAsia="標楷體" w:hAnsi="標楷體" w:cs="標楷體"/>
          <w:color w:val="000000"/>
          <w:sz w:val="26"/>
          <w:szCs w:val="26"/>
        </w:rPr>
        <w:t>將注意力轉移至平時的興趣或關心的事物上，和親友、好友們一起做一些讓心情</w:t>
      </w:r>
      <w:proofErr w:type="gramStart"/>
      <w:r w:rsidRPr="00C162F0">
        <w:rPr>
          <w:rFonts w:ascii="標楷體" w:eastAsia="標楷體" w:hAnsi="標楷體" w:cs="標楷體"/>
          <w:color w:val="000000"/>
          <w:sz w:val="26"/>
          <w:szCs w:val="26"/>
        </w:rPr>
        <w:t>放鬆、</w:t>
      </w:r>
      <w:proofErr w:type="gramEnd"/>
      <w:r w:rsidRPr="00C162F0">
        <w:rPr>
          <w:rFonts w:ascii="標楷體" w:eastAsia="標楷體" w:hAnsi="標楷體" w:cs="標楷體"/>
          <w:color w:val="000000"/>
          <w:sz w:val="26"/>
          <w:szCs w:val="26"/>
        </w:rPr>
        <w:t>平靜的活動，例如，運動、畫畫、唱歌、舞蹈、閱讀等。</w:t>
      </w:r>
    </w:p>
    <w:p w14:paraId="00000011" w14:textId="483D9025" w:rsidR="00B32ABF" w:rsidRPr="003C62B7" w:rsidRDefault="008A455F" w:rsidP="003C62B7">
      <w:pPr>
        <w:widowControl/>
        <w:pBdr>
          <w:top w:val="nil"/>
          <w:left w:val="nil"/>
          <w:bottom w:val="nil"/>
          <w:right w:val="nil"/>
          <w:between w:val="nil"/>
        </w:pBdr>
        <w:spacing w:beforeLines="100" w:before="240" w:line="360" w:lineRule="auto"/>
        <w:ind w:left="1" w:hanging="3"/>
        <w:jc w:val="both"/>
        <w:rPr>
          <w:rFonts w:ascii="標楷體" w:eastAsia="標楷體" w:hAnsi="標楷體" w:cs="標楷體"/>
          <w:sz w:val="26"/>
          <w:szCs w:val="26"/>
        </w:rPr>
      </w:pPr>
      <w:r w:rsidRPr="003738E6">
        <w:rPr>
          <w:rFonts w:ascii="標楷體" w:eastAsia="標楷體" w:hAnsi="標楷體" w:cs="標楷體" w:hint="eastAsia"/>
          <w:sz w:val="26"/>
          <w:szCs w:val="26"/>
        </w:rPr>
        <w:t xml:space="preserve">    </w:t>
      </w:r>
      <w:r w:rsidR="00D76E7E" w:rsidRPr="003738E6">
        <w:rPr>
          <w:rFonts w:ascii="標楷體" w:eastAsia="標楷體" w:hAnsi="標楷體" w:cs="標楷體"/>
          <w:sz w:val="26"/>
          <w:szCs w:val="26"/>
        </w:rPr>
        <w:t>這段時間，誠摯希望您以適合自己的方式來關照感受與心理需求，進而透過人我間彼此的瞭解與支持陪伴，讓我們能從此經驗中獲得正向凝聚力量。倘若事件衝擊影響超過一個月，建議您可主動與輔導處聯繫，</w:t>
      </w:r>
      <w:r w:rsidR="00D76E7E" w:rsidRPr="003738E6">
        <w:rPr>
          <w:rFonts w:ascii="標楷體" w:eastAsia="標楷體" w:hAnsi="標楷體" w:cs="標楷體"/>
          <w:sz w:val="26"/>
          <w:szCs w:val="26"/>
          <w:highlight w:val="white"/>
        </w:rPr>
        <w:t>我們將提供</w:t>
      </w:r>
      <w:r w:rsidR="00CA7155">
        <w:rPr>
          <w:rFonts w:ascii="標楷體" w:eastAsia="標楷體" w:hAnsi="標楷體" w:cs="標楷體" w:hint="eastAsia"/>
          <w:sz w:val="26"/>
          <w:szCs w:val="26"/>
          <w:highlight w:val="white"/>
        </w:rPr>
        <w:t>安心</w:t>
      </w:r>
      <w:r w:rsidR="00D76E7E" w:rsidRPr="003738E6">
        <w:rPr>
          <w:rFonts w:ascii="標楷體" w:eastAsia="標楷體" w:hAnsi="標楷體" w:cs="標楷體"/>
          <w:sz w:val="26"/>
          <w:szCs w:val="26"/>
          <w:highlight w:val="white"/>
        </w:rPr>
        <w:t>諮詢</w:t>
      </w:r>
      <w:r w:rsidR="00CA7155">
        <w:rPr>
          <w:rFonts w:ascii="標楷體" w:eastAsia="標楷體" w:hAnsi="標楷體" w:cs="標楷體" w:hint="eastAsia"/>
          <w:sz w:val="26"/>
          <w:szCs w:val="26"/>
          <w:highlight w:val="white"/>
        </w:rPr>
        <w:t>或</w:t>
      </w:r>
      <w:r w:rsidR="00D76E7E" w:rsidRPr="003738E6">
        <w:rPr>
          <w:rFonts w:ascii="標楷體" w:eastAsia="標楷體" w:hAnsi="標楷體" w:cs="標楷體"/>
          <w:sz w:val="26"/>
          <w:szCs w:val="26"/>
          <w:highlight w:val="white"/>
        </w:rPr>
        <w:t>減壓服務，讓您與學生們能更有勇氣的繼續前進。</w:t>
      </w:r>
    </w:p>
    <w:p w14:paraId="00000012" w14:textId="75529A1C" w:rsidR="00B32ABF" w:rsidRDefault="003C62B7" w:rsidP="002A1FF3">
      <w:pPr>
        <w:widowControl/>
        <w:pBdr>
          <w:top w:val="nil"/>
          <w:left w:val="nil"/>
          <w:bottom w:val="nil"/>
          <w:right w:val="nil"/>
          <w:between w:val="nil"/>
        </w:pBdr>
        <w:spacing w:beforeLines="100" w:before="240" w:line="360" w:lineRule="auto"/>
        <w:ind w:left="1" w:hanging="3"/>
        <w:jc w:val="right"/>
        <w:rPr>
          <w:rFonts w:ascii="標楷體" w:eastAsia="標楷體" w:hAnsi="標楷體" w:cs="標楷體"/>
          <w:color w:val="000000"/>
          <w:sz w:val="26"/>
          <w:szCs w:val="26"/>
        </w:rPr>
      </w:pPr>
      <w:r>
        <w:rPr>
          <w:rFonts w:ascii="標楷體" w:eastAsia="標楷體" w:hAnsi="標楷體" w:cs="標楷體"/>
          <w:sz w:val="26"/>
          <w:szCs w:val="26"/>
        </w:rPr>
        <w:t>00國中/小輔導處關心您</w:t>
      </w:r>
    </w:p>
    <w:p w14:paraId="4D69825D" w14:textId="5BF2A999" w:rsidR="004E7B81" w:rsidRDefault="00CA7155" w:rsidP="004E7B81">
      <w:pPr>
        <w:widowControl/>
        <w:pBdr>
          <w:top w:val="nil"/>
          <w:left w:val="nil"/>
          <w:bottom w:val="nil"/>
          <w:right w:val="nil"/>
          <w:between w:val="nil"/>
        </w:pBdr>
        <w:spacing w:line="420" w:lineRule="atLeast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proofErr w:type="gramStart"/>
      <w:r>
        <w:rPr>
          <w:rFonts w:ascii="標楷體" w:eastAsia="標楷體" w:hAnsi="標楷體" w:cs="標楷體" w:hint="eastAsia"/>
          <w:color w:val="000000"/>
          <w:sz w:val="26"/>
          <w:szCs w:val="26"/>
          <w:highlight w:val="white"/>
        </w:rPr>
        <w:lastRenderedPageBreak/>
        <w:t>註</w:t>
      </w:r>
      <w:proofErr w:type="gramEnd"/>
      <w:r w:rsidR="00725FC3">
        <w:rPr>
          <w:rFonts w:ascii="標楷體" w:eastAsia="標楷體" w:hAnsi="標楷體" w:cs="標楷體" w:hint="eastAsia"/>
          <w:color w:val="000000"/>
          <w:sz w:val="26"/>
          <w:szCs w:val="26"/>
        </w:rPr>
        <w:t xml:space="preserve"> </w:t>
      </w:r>
      <w:r>
        <w:rPr>
          <w:rFonts w:ascii="標楷體" w:eastAsia="標楷體" w:hAnsi="標楷體" w:cs="標楷體" w:hint="eastAsia"/>
          <w:color w:val="000000"/>
          <w:sz w:val="26"/>
          <w:szCs w:val="26"/>
        </w:rPr>
        <w:t>1</w:t>
      </w:r>
      <w:r w:rsidR="00703D7B">
        <w:rPr>
          <w:rFonts w:ascii="標楷體" w:eastAsia="標楷體" w:hAnsi="標楷體" w:cs="標楷體" w:hint="eastAsia"/>
          <w:color w:val="000000"/>
          <w:sz w:val="26"/>
          <w:szCs w:val="26"/>
        </w:rPr>
        <w:t>：</w:t>
      </w:r>
      <w:r w:rsidR="00725FC3">
        <w:rPr>
          <w:rFonts w:ascii="標楷體" w:eastAsia="標楷體" w:hAnsi="標楷體" w:cs="標楷體" w:hint="eastAsia"/>
          <w:color w:val="000000"/>
          <w:sz w:val="26"/>
          <w:szCs w:val="26"/>
        </w:rPr>
        <w:t>請依</w:t>
      </w:r>
      <w:r w:rsidR="00725FC3">
        <w:rPr>
          <w:rFonts w:ascii="標楷體" w:eastAsia="標楷體" w:hAnsi="標楷體" w:cs="標楷體" w:hint="eastAsia"/>
          <w:color w:val="000000"/>
          <w:sz w:val="26"/>
          <w:szCs w:val="26"/>
        </w:rPr>
        <w:t>實際狀況簡要敘述</w:t>
      </w:r>
      <w:r w:rsidR="004E7B81">
        <w:rPr>
          <w:rFonts w:ascii="標楷體" w:eastAsia="標楷體" w:hAnsi="標楷體" w:cs="標楷體" w:hint="eastAsia"/>
          <w:color w:val="000000"/>
          <w:sz w:val="26"/>
          <w:szCs w:val="26"/>
        </w:rPr>
        <w:t>意外事件</w:t>
      </w:r>
      <w:r w:rsidR="00725FC3">
        <w:rPr>
          <w:rFonts w:ascii="標楷體" w:eastAsia="標楷體" w:hAnsi="標楷體" w:cs="標楷體" w:hint="eastAsia"/>
          <w:color w:val="000000"/>
          <w:sz w:val="26"/>
          <w:szCs w:val="26"/>
        </w:rPr>
        <w:t>對師生</w:t>
      </w:r>
      <w:r w:rsidR="004E7B81">
        <w:rPr>
          <w:rFonts w:ascii="標楷體" w:eastAsia="標楷體" w:hAnsi="標楷體" w:cs="標楷體" w:hint="eastAsia"/>
          <w:color w:val="000000"/>
          <w:sz w:val="26"/>
          <w:szCs w:val="26"/>
        </w:rPr>
        <w:t>衝擊造成的傷亡情形即可。</w:t>
      </w:r>
    </w:p>
    <w:p w14:paraId="34893347" w14:textId="0562012D" w:rsidR="00CA7155" w:rsidRPr="003738E6" w:rsidRDefault="004E7B81" w:rsidP="004E7B81">
      <w:pPr>
        <w:widowControl/>
        <w:pBdr>
          <w:top w:val="nil"/>
          <w:left w:val="nil"/>
          <w:bottom w:val="nil"/>
          <w:right w:val="nil"/>
          <w:between w:val="nil"/>
        </w:pBdr>
        <w:spacing w:line="420" w:lineRule="atLeast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proofErr w:type="gramStart"/>
      <w:r>
        <w:rPr>
          <w:rFonts w:ascii="標楷體" w:eastAsia="標楷體" w:hAnsi="標楷體" w:cs="標楷體" w:hint="eastAsia"/>
          <w:color w:val="000000"/>
          <w:sz w:val="26"/>
          <w:szCs w:val="26"/>
        </w:rPr>
        <w:t>註</w:t>
      </w:r>
      <w:proofErr w:type="gramEnd"/>
      <w:r w:rsidR="00725FC3">
        <w:rPr>
          <w:rFonts w:ascii="標楷體" w:eastAsia="標楷體" w:hAnsi="標楷體" w:cs="標楷體"/>
          <w:color w:val="000000"/>
          <w:sz w:val="26"/>
          <w:szCs w:val="26"/>
        </w:rPr>
        <w:t>2</w:t>
      </w:r>
      <w:r>
        <w:rPr>
          <w:rFonts w:ascii="標楷體" w:eastAsia="標楷體" w:hAnsi="標楷體" w:cs="標楷體" w:hint="eastAsia"/>
          <w:color w:val="000000"/>
          <w:sz w:val="26"/>
          <w:szCs w:val="26"/>
        </w:rPr>
        <w:t>:</w:t>
      </w:r>
      <w:r w:rsidR="00703D7B" w:rsidRPr="004045DE">
        <w:rPr>
          <w:rFonts w:ascii="標楷體" w:eastAsia="標楷體" w:hAnsi="標楷體" w:cs="標楷體" w:hint="eastAsia"/>
          <w:sz w:val="26"/>
          <w:szCs w:val="26"/>
        </w:rPr>
        <w:t>可具體</w:t>
      </w:r>
      <w:r w:rsidR="00703D7B">
        <w:rPr>
          <w:rFonts w:ascii="標楷體" w:eastAsia="標楷體" w:hAnsi="標楷體" w:cs="標楷體" w:hint="eastAsia"/>
          <w:sz w:val="26"/>
          <w:szCs w:val="26"/>
        </w:rPr>
        <w:t>列出</w:t>
      </w:r>
      <w:r w:rsidR="00703D7B" w:rsidRPr="004045DE">
        <w:rPr>
          <w:rFonts w:ascii="標楷體" w:eastAsia="標楷體" w:hAnsi="標楷體" w:cs="標楷體" w:hint="eastAsia"/>
          <w:sz w:val="26"/>
          <w:szCs w:val="26"/>
        </w:rPr>
        <w:t>學校針對危機事件的因應作為，幫助導師知道可如何回應家長</w:t>
      </w:r>
      <w:r w:rsidR="00703D7B">
        <w:rPr>
          <w:rFonts w:ascii="標楷體" w:eastAsia="標楷體" w:hAnsi="標楷體" w:cs="標楷體" w:hint="eastAsia"/>
          <w:sz w:val="26"/>
          <w:szCs w:val="26"/>
        </w:rPr>
        <w:t>。</w:t>
      </w:r>
    </w:p>
    <w:sectPr w:rsidR="00CA7155" w:rsidRPr="003738E6" w:rsidSect="00C854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3AA5" w14:textId="77777777" w:rsidR="000057B9" w:rsidRDefault="000057B9">
      <w:pPr>
        <w:spacing w:line="240" w:lineRule="auto"/>
        <w:ind w:left="0" w:hanging="2"/>
      </w:pPr>
      <w:r>
        <w:separator/>
      </w:r>
    </w:p>
  </w:endnote>
  <w:endnote w:type="continuationSeparator" w:id="0">
    <w:p w14:paraId="6B6EA9CE" w14:textId="77777777" w:rsidR="000057B9" w:rsidRDefault="000057B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B32ABF" w:rsidRDefault="00B32A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B32ABF" w:rsidRDefault="00B32A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9" w14:textId="77777777" w:rsidR="00B32ABF" w:rsidRDefault="00B32A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B1DF8" w14:textId="77777777" w:rsidR="000057B9" w:rsidRDefault="000057B9">
      <w:pPr>
        <w:spacing w:line="240" w:lineRule="auto"/>
        <w:ind w:left="0" w:hanging="2"/>
      </w:pPr>
      <w:r>
        <w:separator/>
      </w:r>
    </w:p>
  </w:footnote>
  <w:footnote w:type="continuationSeparator" w:id="0">
    <w:p w14:paraId="0199F7AA" w14:textId="77777777" w:rsidR="000057B9" w:rsidRDefault="000057B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B32ABF" w:rsidRDefault="00B32A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408AB" w14:textId="6BB4AAC0" w:rsidR="00434A73" w:rsidRPr="00434A73" w:rsidRDefault="00482213" w:rsidP="00434A73">
    <w:pPr>
      <w:widowControl/>
      <w:suppressAutoHyphens w:val="0"/>
      <w:spacing w:line="240" w:lineRule="auto"/>
      <w:ind w:leftChars="0" w:left="0" w:firstLineChars="0" w:hanging="2"/>
      <w:textDirection w:val="lrTb"/>
      <w:textAlignment w:val="auto"/>
      <w:outlineLvl w:val="9"/>
      <w:rPr>
        <w:rFonts w:ascii="新細明體" w:eastAsia="新細明體" w:hAnsi="新細明體" w:cs="新細明體"/>
        <w:kern w:val="0"/>
        <w:position w:val="0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1140F628" wp14:editId="37E2F7A9">
              <wp:simplePos x="0" y="0"/>
              <wp:positionH relativeFrom="column">
                <wp:posOffset>5073650</wp:posOffset>
              </wp:positionH>
              <wp:positionV relativeFrom="paragraph">
                <wp:posOffset>-43180</wp:posOffset>
              </wp:positionV>
              <wp:extent cx="927100" cy="309880"/>
              <wp:effectExtent l="0" t="0" r="25400" b="25400"/>
              <wp:wrapTight wrapText="bothSides">
                <wp:wrapPolygon edited="0">
                  <wp:start x="0" y="0"/>
                  <wp:lineTo x="0" y="22060"/>
                  <wp:lineTo x="21748" y="22060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49B0B" w14:textId="5C0BE4A9" w:rsidR="00482213" w:rsidRDefault="00482213" w:rsidP="00482213">
                          <w:pPr>
                            <w:ind w:left="0" w:hanging="2"/>
                          </w:pPr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3-4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140F628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399.5pt;margin-top:-3.4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ALwep93gAAAAkBAAAPAAAAZHJzL2Rvd25yZXYueG1sTI/BTsMwDIbvSLxDZCQu05Yy1kJL&#10;0wkm7cRpZdyzxrQVjVOSbOveHnMaR9u/fn9fuZ7sIE7oQ+9IwcMiAYHUONNTq2D/sZ0/gwhRk9GD&#10;I1RwwQDr6vam1IVxZ9rhqY6t4BIKhVbQxTgWUoamQ6vDwo1IfPty3urIo2+l8frM5XaQyyTJpNU9&#10;8YdOj7jpsPmuj1ZB9lM/zt4/zYx2l+2bb2xqNvtUqfu76fUFRMQpXsPwh8/oUDHTwR3JBDEoeMpz&#10;dokK5hkrcCBfpbw4KFgtE5BVKf8bVL8AAAD//wMAUEsBAi0AFAAGAAgAAAAhALaDOJL+AAAA4QEA&#10;ABMAAAAAAAAAAAAAAAAAAAAAAFtDb250ZW50X1R5cGVzXS54bWxQSwECLQAUAAYACAAAACEAOP0h&#10;/9YAAACUAQAACwAAAAAAAAAAAAAAAAAvAQAAX3JlbHMvLnJlbHNQSwECLQAUAAYACAAAACEAr8NN&#10;EkoCAABzBAAADgAAAAAAAAAAAAAAAAAuAgAAZHJzL2Uyb0RvYy54bWxQSwECLQAUAAYACAAAACEA&#10;C8Hqfd4AAAAJAQAADwAAAAAAAAAAAAAAAACkBAAAZHJzL2Rvd25yZXYueG1sUEsFBgAAAAAEAAQA&#10;8wAAAK8FAAAAAA==&#10;">
              <v:textbox style="mso-fit-shape-to-text:t">
                <w:txbxContent>
                  <w:p w14:paraId="46649B0B" w14:textId="5C0BE4A9" w:rsidR="00482213" w:rsidRDefault="00482213" w:rsidP="00482213">
                    <w:pPr>
                      <w:ind w:left="0" w:hanging="2"/>
                    </w:pPr>
                    <w:r>
                      <w:rPr>
                        <w:rFonts w:hint="eastAsia"/>
                      </w:rPr>
                      <w:t>附件</w:t>
                    </w:r>
                    <w:r>
                      <w:t>3-4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標楷體" w:eastAsia="標楷體" w:hAnsi="標楷體" w:cs="標楷體"/>
        <w:color w:val="000000"/>
      </w:rPr>
      <w:t>新北市學生輔導諮商中心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t>給</w:t>
    </w:r>
    <w:r w:rsidR="00725FC3">
      <w:rPr>
        <w:rFonts w:ascii="微軟正黑體" w:eastAsia="微軟正黑體" w:hAnsi="微軟正黑體" w:cs="微軟正黑體" w:hint="eastAsia"/>
        <w:color w:val="000000"/>
        <w:sz w:val="20"/>
        <w:szCs w:val="20"/>
      </w:rPr>
      <w:t>老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t>師的</w:t>
    </w:r>
    <w:proofErr w:type="gramStart"/>
    <w:r>
      <w:rPr>
        <w:rFonts w:ascii="微軟正黑體" w:eastAsia="微軟正黑體" w:hAnsi="微軟正黑體" w:cs="微軟正黑體"/>
        <w:color w:val="000000"/>
        <w:sz w:val="20"/>
        <w:szCs w:val="20"/>
      </w:rPr>
      <w:t>一</w:t>
    </w:r>
    <w:proofErr w:type="gramEnd"/>
    <w:r>
      <w:rPr>
        <w:rFonts w:ascii="微軟正黑體" w:eastAsia="微軟正黑體" w:hAnsi="微軟正黑體" w:cs="微軟正黑體"/>
        <w:color w:val="000000"/>
        <w:sz w:val="20"/>
        <w:szCs w:val="20"/>
      </w:rPr>
      <w:t>封信</w:t>
    </w:r>
    <w:r w:rsidR="00434A73" w:rsidRPr="00434A73">
      <w:rPr>
        <w:rFonts w:ascii="微軟正黑體" w:eastAsia="微軟正黑體" w:hAnsi="微軟正黑體" w:cs="新細明體" w:hint="eastAsia"/>
        <w:color w:val="000000"/>
        <w:kern w:val="0"/>
        <w:position w:val="0"/>
        <w:sz w:val="20"/>
        <w:szCs w:val="20"/>
      </w:rPr>
      <w:t>（</w:t>
    </w:r>
    <w:r w:rsidR="00434A73">
      <w:rPr>
        <w:rFonts w:ascii="微軟正黑體" w:eastAsia="微軟正黑體" w:hAnsi="微軟正黑體" w:cs="新細明體" w:hint="eastAsia"/>
        <w:color w:val="000000"/>
        <w:kern w:val="0"/>
        <w:position w:val="0"/>
        <w:sz w:val="20"/>
        <w:szCs w:val="20"/>
      </w:rPr>
      <w:t>意外事件</w:t>
    </w:r>
    <w:r w:rsidR="00434A73" w:rsidRPr="00434A73">
      <w:rPr>
        <w:rFonts w:ascii="微軟正黑體" w:eastAsia="微軟正黑體" w:hAnsi="微軟正黑體" w:cs="新細明體" w:hint="eastAsia"/>
        <w:color w:val="000000"/>
        <w:kern w:val="0"/>
        <w:position w:val="0"/>
        <w:sz w:val="20"/>
        <w:szCs w:val="20"/>
      </w:rPr>
      <w:t>）</w:t>
    </w:r>
  </w:p>
  <w:p w14:paraId="00000015" w14:textId="7BB572CD" w:rsidR="00B32ABF" w:rsidRDefault="00B32A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6" w14:textId="77777777" w:rsidR="00B32ABF" w:rsidRDefault="00B32AB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4052A"/>
    <w:multiLevelType w:val="hybridMultilevel"/>
    <w:tmpl w:val="7294FA14"/>
    <w:lvl w:ilvl="0" w:tplc="306892FE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4132A1"/>
    <w:multiLevelType w:val="hybridMultilevel"/>
    <w:tmpl w:val="1E2CDFBE"/>
    <w:lvl w:ilvl="0" w:tplc="306892FE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3B2E034F"/>
    <w:multiLevelType w:val="hybridMultilevel"/>
    <w:tmpl w:val="42563BEA"/>
    <w:lvl w:ilvl="0" w:tplc="306892FE">
      <w:start w:val="1"/>
      <w:numFmt w:val="decimal"/>
      <w:lvlText w:val="(%1)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129148C"/>
    <w:multiLevelType w:val="hybridMultilevel"/>
    <w:tmpl w:val="C6BA6332"/>
    <w:lvl w:ilvl="0" w:tplc="04090001">
      <w:start w:val="1"/>
      <w:numFmt w:val="bullet"/>
      <w:lvlText w:val=""/>
      <w:lvlJc w:val="left"/>
      <w:pPr>
        <w:ind w:left="14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8" w:hanging="480"/>
      </w:pPr>
      <w:rPr>
        <w:rFonts w:ascii="Wingdings" w:hAnsi="Wingdings" w:hint="default"/>
      </w:rPr>
    </w:lvl>
  </w:abstractNum>
  <w:abstractNum w:abstractNumId="4" w15:restartNumberingAfterBreak="0">
    <w:nsid w:val="4F134F0A"/>
    <w:multiLevelType w:val="hybridMultilevel"/>
    <w:tmpl w:val="D9E0FF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3941C8E"/>
    <w:multiLevelType w:val="hybridMultilevel"/>
    <w:tmpl w:val="4C90813C"/>
    <w:lvl w:ilvl="0" w:tplc="04090001">
      <w:start w:val="1"/>
      <w:numFmt w:val="bullet"/>
      <w:lvlText w:val=""/>
      <w:lvlJc w:val="left"/>
      <w:pPr>
        <w:ind w:left="14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8" w:hanging="480"/>
      </w:pPr>
      <w:rPr>
        <w:rFonts w:ascii="Wingdings" w:hAnsi="Wingdings" w:hint="default"/>
      </w:rPr>
    </w:lvl>
  </w:abstractNum>
  <w:abstractNum w:abstractNumId="6" w15:restartNumberingAfterBreak="0">
    <w:nsid w:val="66CD19AC"/>
    <w:multiLevelType w:val="hybridMultilevel"/>
    <w:tmpl w:val="713A4BAE"/>
    <w:lvl w:ilvl="0" w:tplc="AD261C14">
      <w:start w:val="1"/>
      <w:numFmt w:val="decimal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72B313D9"/>
    <w:multiLevelType w:val="hybridMultilevel"/>
    <w:tmpl w:val="3FDC26A6"/>
    <w:lvl w:ilvl="0" w:tplc="306892FE">
      <w:start w:val="1"/>
      <w:numFmt w:val="decimal"/>
      <w:lvlText w:val="(%1)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7A6D0A65"/>
    <w:multiLevelType w:val="hybridMultilevel"/>
    <w:tmpl w:val="7D7A212A"/>
    <w:lvl w:ilvl="0" w:tplc="1E2CE9DE">
      <w:start w:val="1"/>
      <w:numFmt w:val="taiwaneseCountingThousand"/>
      <w:lvlText w:val="%1、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ABF"/>
    <w:rsid w:val="000057B9"/>
    <w:rsid w:val="002A1FF3"/>
    <w:rsid w:val="003738E6"/>
    <w:rsid w:val="003C62B7"/>
    <w:rsid w:val="00434A73"/>
    <w:rsid w:val="00482213"/>
    <w:rsid w:val="004E7B81"/>
    <w:rsid w:val="006F4182"/>
    <w:rsid w:val="00703D7B"/>
    <w:rsid w:val="00725FC3"/>
    <w:rsid w:val="0086119B"/>
    <w:rsid w:val="008A455F"/>
    <w:rsid w:val="00A94A93"/>
    <w:rsid w:val="00B32ABF"/>
    <w:rsid w:val="00BC2ADD"/>
    <w:rsid w:val="00C162F0"/>
    <w:rsid w:val="00C807DF"/>
    <w:rsid w:val="00C85496"/>
    <w:rsid w:val="00CA7155"/>
    <w:rsid w:val="00D76E7E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15AE7"/>
  <w15:docId w15:val="{12588BF6-F40D-EA4A-9826-FF064935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kern w:val="2"/>
      <w:position w:val="-1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84627B"/>
    <w:pPr>
      <w:widowControl/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</w:rPr>
  </w:style>
  <w:style w:type="character" w:styleId="aa">
    <w:name w:val="Strong"/>
    <w:basedOn w:val="a0"/>
    <w:uiPriority w:val="22"/>
    <w:qFormat/>
    <w:rsid w:val="0084627B"/>
    <w:rPr>
      <w:b/>
      <w:bCs/>
    </w:rPr>
  </w:style>
  <w:style w:type="character" w:customStyle="1" w:styleId="apple-converted-space">
    <w:name w:val="apple-converted-space"/>
    <w:basedOn w:val="a0"/>
    <w:rsid w:val="00CC5D3C"/>
    <w:rPr>
      <w:w w:val="100"/>
      <w:position w:val="-1"/>
      <w:effect w:val="none"/>
      <w:vertAlign w:val="baseline"/>
      <w:cs w:val="0"/>
      <w:em w:val="none"/>
    </w:rPr>
  </w:style>
  <w:style w:type="paragraph" w:styleId="ab">
    <w:name w:val="List Paragraph"/>
    <w:basedOn w:val="a"/>
    <w:uiPriority w:val="34"/>
    <w:qFormat/>
    <w:rsid w:val="00CC5D3C"/>
    <w:pPr>
      <w:suppressAutoHyphens w:val="0"/>
      <w:spacing w:line="240" w:lineRule="auto"/>
      <w:ind w:leftChars="200" w:left="480" w:firstLineChars="0" w:firstLine="0"/>
      <w:textDirection w:val="lrTb"/>
      <w:textAlignment w:val="auto"/>
      <w:outlineLvl w:val="9"/>
    </w:pPr>
    <w:rPr>
      <w:rFonts w:eastAsia="新細明體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q4KgdAh/TJV8CjUh21L7xCMOvA==">CgMxLjA4AHIhMWh4QkFOMmxYMEtfZWR3aG01Q2k1djVvTGxoUnc3RU9Q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dcterms:created xsi:type="dcterms:W3CDTF">2024-12-06T02:35:00Z</dcterms:created>
  <dcterms:modified xsi:type="dcterms:W3CDTF">2024-12-19T02:18:00Z</dcterms:modified>
</cp:coreProperties>
</file>