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38DF" w14:textId="77777777" w:rsidR="00CE1EF2" w:rsidRDefault="00000000">
      <w:pPr>
        <w:pStyle w:val="a6"/>
        <w:snapToGrid w:val="0"/>
        <w:ind w:firstLine="480"/>
        <w:jc w:val="center"/>
      </w:pPr>
      <w:r>
        <w:rPr>
          <w:noProof/>
        </w:rPr>
        <mc:AlternateContent>
          <mc:Choice Requires="wps">
            <w:drawing>
              <wp:anchor distT="6350" distB="6350" distL="6350" distR="6350" simplePos="0" relativeHeight="2" behindDoc="0" locked="0" layoutInCell="0" allowOverlap="1" wp14:anchorId="0B093D50" wp14:editId="00A89D88">
                <wp:simplePos x="0" y="0"/>
                <wp:positionH relativeFrom="column">
                  <wp:posOffset>5391150</wp:posOffset>
                </wp:positionH>
                <wp:positionV relativeFrom="paragraph">
                  <wp:posOffset>-438150</wp:posOffset>
                </wp:positionV>
                <wp:extent cx="692785" cy="358775"/>
                <wp:effectExtent l="0" t="0" r="12065" b="22225"/>
                <wp:wrapNone/>
                <wp:docPr id="1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8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ECBAC2" w14:textId="77777777" w:rsidR="00CE1EF2" w:rsidRDefault="0000000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附件一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93D50" id="圓角矩形 2" o:spid="_x0000_s1026" style="position:absolute;left:0;text-align:left;margin-left:424.5pt;margin-top:-34.5pt;width:54.55pt;height:28.25pt;z-index:2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" o:allowincell="f" strokeweight=".35mm">
                <v:textbox>
                  <w:txbxContent>
                    <w:p w14:paraId="35ECBAC2" w14:textId="77777777" w:rsidR="00CE1EF2" w:rsidRDefault="00000000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spacing w:val="40"/>
          <w:sz w:val="36"/>
          <w:szCs w:val="36"/>
        </w:rPr>
        <w:t>新北市學校</w:t>
      </w:r>
      <w:r>
        <w:rPr>
          <w:rFonts w:ascii="標楷體" w:eastAsia="標楷體" w:hAnsi="標楷體"/>
          <w:b/>
          <w:color w:val="FF0000"/>
          <w:spacing w:val="40"/>
          <w:sz w:val="36"/>
          <w:szCs w:val="36"/>
        </w:rPr>
        <w:t>疑似</w:t>
      </w:r>
      <w:r>
        <w:rPr>
          <w:rFonts w:ascii="標楷體" w:eastAsia="標楷體" w:hAnsi="標楷體"/>
          <w:b/>
          <w:spacing w:val="40"/>
          <w:sz w:val="36"/>
          <w:szCs w:val="36"/>
        </w:rPr>
        <w:t>食品中毒事件通報表</w:t>
      </w:r>
    </w:p>
    <w:p w14:paraId="58EA6DA5" w14:textId="77777777" w:rsidR="00CE1EF2" w:rsidRDefault="00000000">
      <w:pPr>
        <w:pStyle w:val="a6"/>
        <w:snapToGrid w:val="0"/>
        <w:ind w:firstLine="480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                                        修訂</w:t>
      </w:r>
      <w:r>
        <w:rPr>
          <w:rFonts w:ascii="標楷體" w:eastAsia="標楷體" w:hAnsi="標楷體"/>
          <w:color w:val="FF0000"/>
          <w:szCs w:val="24"/>
        </w:rPr>
        <w:t>114.06</w:t>
      </w:r>
    </w:p>
    <w:p w14:paraId="347D3A58" w14:textId="77777777" w:rsidR="00CE1EF2" w:rsidRDefault="00000000">
      <w:pPr>
        <w:pStyle w:val="a6"/>
        <w:numPr>
          <w:ilvl w:val="0"/>
          <w:numId w:val="1"/>
        </w:numPr>
        <w:snapToGrid w:val="0"/>
        <w:spacing w:before="180" w:after="120" w:line="220" w:lineRule="exact"/>
        <w:jc w:val="both"/>
      </w:pPr>
      <w:r>
        <w:rPr>
          <w:rFonts w:ascii="標楷體" w:eastAsia="標楷體" w:hAnsi="標楷體"/>
          <w:sz w:val="28"/>
          <w:szCs w:val="28"/>
        </w:rPr>
        <w:t>通報時間：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分</w:t>
      </w:r>
    </w:p>
    <w:p w14:paraId="43340EEC" w14:textId="77777777" w:rsidR="00CE1EF2" w:rsidRDefault="00000000">
      <w:pPr>
        <w:pStyle w:val="a6"/>
        <w:numPr>
          <w:ilvl w:val="0"/>
          <w:numId w:val="1"/>
        </w:numPr>
        <w:snapToGrid w:val="0"/>
        <w:spacing w:before="180" w:after="120" w:line="220" w:lineRule="exact"/>
        <w:jc w:val="both"/>
      </w:pPr>
      <w:r>
        <w:rPr>
          <w:rFonts w:ascii="標楷體" w:eastAsia="標楷體" w:hAnsi="標楷體"/>
          <w:sz w:val="28"/>
          <w:szCs w:val="28"/>
        </w:rPr>
        <w:t>通報單位名稱：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</w:t>
      </w:r>
    </w:p>
    <w:p w14:paraId="3F2D3C1E" w14:textId="77777777" w:rsidR="00CE1EF2" w:rsidRDefault="00000000">
      <w:pPr>
        <w:pStyle w:val="a6"/>
        <w:numPr>
          <w:ilvl w:val="0"/>
          <w:numId w:val="1"/>
        </w:numPr>
        <w:snapToGrid w:val="0"/>
        <w:spacing w:before="180" w:after="120" w:line="220" w:lineRule="exact"/>
        <w:jc w:val="both"/>
      </w:pPr>
      <w:r>
        <w:rPr>
          <w:rFonts w:ascii="標楷體" w:eastAsia="標楷體" w:hAnsi="標楷體"/>
          <w:sz w:val="28"/>
          <w:szCs w:val="28"/>
        </w:rPr>
        <w:t>通報單位地址：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</w:t>
      </w:r>
    </w:p>
    <w:p w14:paraId="45681035" w14:textId="77777777" w:rsidR="00CE1EF2" w:rsidRDefault="00000000">
      <w:pPr>
        <w:pStyle w:val="a6"/>
        <w:numPr>
          <w:ilvl w:val="0"/>
          <w:numId w:val="1"/>
        </w:numPr>
        <w:snapToGrid w:val="0"/>
        <w:spacing w:before="180" w:after="120" w:line="220" w:lineRule="exact"/>
        <w:jc w:val="both"/>
      </w:pPr>
      <w:r>
        <w:rPr>
          <w:rFonts w:ascii="標楷體" w:eastAsia="標楷體" w:hAnsi="標楷體"/>
          <w:sz w:val="28"/>
          <w:szCs w:val="28"/>
        </w:rPr>
        <w:t>通報單位聯絡人姓名、電話：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</w:t>
      </w:r>
    </w:p>
    <w:p w14:paraId="44429BC4" w14:textId="77777777" w:rsidR="00CE1EF2" w:rsidRDefault="00000000">
      <w:pPr>
        <w:pStyle w:val="a6"/>
        <w:numPr>
          <w:ilvl w:val="0"/>
          <w:numId w:val="1"/>
        </w:numPr>
        <w:snapToGrid w:val="0"/>
        <w:spacing w:before="180" w:after="120" w:line="220" w:lineRule="exact"/>
        <w:jc w:val="both"/>
      </w:pPr>
      <w:r>
        <w:rPr>
          <w:rFonts w:ascii="標楷體" w:eastAsia="標楷體" w:hAnsi="標楷體"/>
          <w:sz w:val="28"/>
          <w:szCs w:val="28"/>
        </w:rPr>
        <w:t>共同攝食的時間：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分</w:t>
      </w:r>
    </w:p>
    <w:p w14:paraId="4A5E983A" w14:textId="77777777" w:rsidR="00CE1EF2" w:rsidRDefault="00000000">
      <w:pPr>
        <w:pStyle w:val="a6"/>
        <w:numPr>
          <w:ilvl w:val="0"/>
          <w:numId w:val="1"/>
        </w:numPr>
        <w:snapToGrid w:val="0"/>
        <w:spacing w:before="180" w:after="120" w:line="220" w:lineRule="exact"/>
        <w:jc w:val="both"/>
      </w:pPr>
      <w:r>
        <w:rPr>
          <w:rFonts w:ascii="標楷體" w:eastAsia="標楷體" w:hAnsi="標楷體"/>
          <w:sz w:val="28"/>
          <w:szCs w:val="28"/>
        </w:rPr>
        <w:t>攝食總人數：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疑似中毒人數：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就醫人數：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</w:p>
    <w:p w14:paraId="2A02C3BC" w14:textId="77777777" w:rsidR="00CE1EF2" w:rsidRDefault="00000000">
      <w:pPr>
        <w:pStyle w:val="a6"/>
        <w:numPr>
          <w:ilvl w:val="0"/>
          <w:numId w:val="1"/>
        </w:numPr>
        <w:snapToGrid w:val="0"/>
        <w:spacing w:before="180" w:after="120" w:line="220" w:lineRule="exact"/>
        <w:jc w:val="both"/>
      </w:pPr>
      <w:r>
        <w:rPr>
          <w:rFonts w:ascii="標楷體" w:eastAsia="標楷體" w:hAnsi="標楷體"/>
          <w:sz w:val="28"/>
          <w:szCs w:val="28"/>
        </w:rPr>
        <w:t>發病最早時間：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分</w:t>
      </w:r>
    </w:p>
    <w:p w14:paraId="471BD4E5" w14:textId="77777777" w:rsidR="00CE1EF2" w:rsidRDefault="00000000">
      <w:pPr>
        <w:pStyle w:val="a6"/>
        <w:numPr>
          <w:ilvl w:val="0"/>
          <w:numId w:val="1"/>
        </w:numPr>
        <w:snapToGrid w:val="0"/>
        <w:spacing w:before="180" w:after="120" w:line="220" w:lineRule="exact"/>
        <w:jc w:val="both"/>
      </w:pPr>
      <w:r>
        <w:rPr>
          <w:rFonts w:ascii="標楷體" w:eastAsia="標楷體" w:hAnsi="標楷體"/>
          <w:sz w:val="28"/>
          <w:szCs w:val="28"/>
        </w:rPr>
        <w:t>發病最早地點：</w:t>
      </w:r>
      <w:r>
        <w:rPr>
          <w:rFonts w:ascii="標楷體" w:eastAsia="標楷體" w:hAnsi="標楷體"/>
          <w:color w:val="000000"/>
          <w:sz w:val="28"/>
          <w:szCs w:val="28"/>
        </w:rPr>
        <w:t>□學校□家中□其他：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</w:t>
      </w:r>
    </w:p>
    <w:p w14:paraId="11C3279E" w14:textId="77777777" w:rsidR="00CE1EF2" w:rsidRDefault="00000000">
      <w:pPr>
        <w:pStyle w:val="a6"/>
        <w:numPr>
          <w:ilvl w:val="0"/>
          <w:numId w:val="1"/>
        </w:numPr>
        <w:snapToGrid w:val="0"/>
        <w:spacing w:before="180" w:after="120" w:line="3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發病症狀：□腹瀉□嘔吐□噁心□腹痛□腹脹□發燒□頭痛</w:t>
      </w:r>
    </w:p>
    <w:p w14:paraId="06D38463" w14:textId="77777777" w:rsidR="00CE1EF2" w:rsidRDefault="00000000">
      <w:pPr>
        <w:pStyle w:val="a6"/>
        <w:snapToGrid w:val="0"/>
        <w:spacing w:before="180" w:after="120" w:line="300" w:lineRule="exact"/>
        <w:ind w:left="720" w:firstLine="1400"/>
        <w:jc w:val="both"/>
      </w:pPr>
      <w:r>
        <w:rPr>
          <w:rFonts w:ascii="標楷體" w:eastAsia="標楷體" w:hAnsi="標楷體"/>
          <w:sz w:val="28"/>
          <w:szCs w:val="28"/>
        </w:rPr>
        <w:t>□紅疹□其他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</w:t>
      </w:r>
    </w:p>
    <w:p w14:paraId="7B8A6EFA" w14:textId="77777777" w:rsidR="00CE1EF2" w:rsidRDefault="00000000">
      <w:pPr>
        <w:pStyle w:val="a6"/>
        <w:numPr>
          <w:ilvl w:val="0"/>
          <w:numId w:val="1"/>
        </w:numPr>
        <w:snapToGrid w:val="0"/>
        <w:spacing w:before="180" w:after="120" w:line="22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共食前是否</w:t>
      </w:r>
      <w:proofErr w:type="gramEnd"/>
      <w:r>
        <w:rPr>
          <w:rFonts w:ascii="標楷體" w:eastAsia="標楷體" w:hAnsi="標楷體"/>
          <w:sz w:val="28"/>
          <w:szCs w:val="28"/>
        </w:rPr>
        <w:t>有學生已有腸胃道症狀：□是□否</w:t>
      </w:r>
    </w:p>
    <w:p w14:paraId="08D062B0" w14:textId="77777777" w:rsidR="00CE1EF2" w:rsidRDefault="00000000">
      <w:pPr>
        <w:pStyle w:val="a6"/>
        <w:numPr>
          <w:ilvl w:val="0"/>
          <w:numId w:val="1"/>
        </w:numPr>
        <w:snapToGrid w:val="0"/>
        <w:spacing w:before="180" w:after="120" w:line="220" w:lineRule="exact"/>
        <w:jc w:val="both"/>
      </w:pPr>
      <w:r>
        <w:rPr>
          <w:rFonts w:ascii="標楷體" w:eastAsia="標楷體" w:hAnsi="標楷體"/>
          <w:sz w:val="28"/>
          <w:szCs w:val="28"/>
        </w:rPr>
        <w:t>食品供應商名稱、地址：</w:t>
      </w:r>
    </w:p>
    <w:p w14:paraId="3D66A2C6" w14:textId="77777777" w:rsidR="00CE1EF2" w:rsidRDefault="00000000">
      <w:pPr>
        <w:pStyle w:val="a6"/>
        <w:snapToGrid w:val="0"/>
        <w:spacing w:before="180" w:after="120" w:line="2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□午(晚)餐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</w:t>
      </w:r>
    </w:p>
    <w:p w14:paraId="257F5F8C" w14:textId="77777777" w:rsidR="00CE1EF2" w:rsidRDefault="00000000">
      <w:pPr>
        <w:pStyle w:val="a6"/>
        <w:snapToGrid w:val="0"/>
        <w:spacing w:before="180" w:after="120" w:line="2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□外購餐點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</w:t>
      </w:r>
    </w:p>
    <w:p w14:paraId="22813AA1" w14:textId="77777777" w:rsidR="00CE1EF2" w:rsidRDefault="00000000">
      <w:pPr>
        <w:pStyle w:val="a6"/>
        <w:numPr>
          <w:ilvl w:val="0"/>
          <w:numId w:val="1"/>
        </w:numPr>
        <w:snapToGrid w:val="0"/>
        <w:spacing w:before="180" w:after="120" w:line="220" w:lineRule="exact"/>
        <w:jc w:val="both"/>
      </w:pPr>
      <w:r>
        <w:rPr>
          <w:rFonts w:ascii="標楷體" w:eastAsia="標楷體" w:hAnsi="標楷體"/>
          <w:sz w:val="28"/>
          <w:szCs w:val="28"/>
        </w:rPr>
        <w:t>攝食內容（菜單）：</w:t>
      </w:r>
    </w:p>
    <w:p w14:paraId="52B2F1E0" w14:textId="77777777" w:rsidR="00CE1EF2" w:rsidRDefault="00000000">
      <w:pPr>
        <w:pStyle w:val="ab"/>
        <w:snapToGrid w:val="0"/>
        <w:spacing w:before="180" w:after="120" w:line="2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□午(晚)餐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</w:t>
      </w:r>
    </w:p>
    <w:p w14:paraId="35F611D7" w14:textId="77777777" w:rsidR="00CE1EF2" w:rsidRDefault="00000000">
      <w:pPr>
        <w:pStyle w:val="ab"/>
        <w:snapToGrid w:val="0"/>
        <w:spacing w:before="180" w:after="120" w:line="2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□外購餐點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</w:t>
      </w:r>
    </w:p>
    <w:p w14:paraId="3C173B6C" w14:textId="77777777" w:rsidR="00CE1EF2" w:rsidRDefault="00000000">
      <w:pPr>
        <w:pStyle w:val="a6"/>
        <w:numPr>
          <w:ilvl w:val="0"/>
          <w:numId w:val="1"/>
        </w:numPr>
        <w:snapToGrid w:val="0"/>
        <w:spacing w:before="180" w:after="120" w:line="360" w:lineRule="auto"/>
        <w:jc w:val="both"/>
      </w:pPr>
      <w:r>
        <w:rPr>
          <w:rFonts w:ascii="標楷體" w:eastAsia="標楷體" w:hAnsi="標楷體"/>
          <w:sz w:val="28"/>
          <w:szCs w:val="28"/>
        </w:rPr>
        <w:t>通報前一</w:t>
      </w:r>
      <w:proofErr w:type="gramStart"/>
      <w:r>
        <w:rPr>
          <w:rFonts w:ascii="標楷體" w:eastAsia="標楷體" w:hAnsi="標楷體"/>
          <w:sz w:val="28"/>
          <w:szCs w:val="28"/>
        </w:rPr>
        <w:t>週</w:t>
      </w:r>
      <w:proofErr w:type="gramEnd"/>
      <w:r>
        <w:rPr>
          <w:rFonts w:ascii="標楷體" w:eastAsia="標楷體" w:hAnsi="標楷體"/>
          <w:sz w:val="28"/>
          <w:szCs w:val="28"/>
        </w:rPr>
        <w:t>內及通報當日請</w:t>
      </w:r>
      <w:r>
        <w:rPr>
          <w:rFonts w:ascii="標楷體" w:eastAsia="標楷體" w:hAnsi="標楷體"/>
          <w:b/>
          <w:sz w:val="28"/>
          <w:szCs w:val="28"/>
        </w:rPr>
        <w:t>病假</w:t>
      </w:r>
      <w:r>
        <w:rPr>
          <w:rFonts w:ascii="標楷體" w:eastAsia="標楷體" w:hAnsi="標楷體"/>
          <w:sz w:val="28"/>
          <w:szCs w:val="28"/>
        </w:rPr>
        <w:t>人數：</w:t>
      </w:r>
    </w:p>
    <w:tbl>
      <w:tblPr>
        <w:tblW w:w="89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1276"/>
        <w:gridCol w:w="1134"/>
        <w:gridCol w:w="1134"/>
        <w:gridCol w:w="1134"/>
        <w:gridCol w:w="1134"/>
        <w:gridCol w:w="1417"/>
      </w:tblGrid>
      <w:tr w:rsidR="00CE1EF2" w14:paraId="0CD96597" w14:textId="77777777">
        <w:trPr>
          <w:trHeight w:val="6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81AA" w14:textId="77777777" w:rsidR="00CE1EF2" w:rsidRDefault="00000000">
            <w:pPr>
              <w:pStyle w:val="a6"/>
              <w:snapToGrid w:val="0"/>
              <w:spacing w:before="180" w:after="12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通報天數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3206" w14:textId="77777777" w:rsidR="00CE1EF2" w:rsidRDefault="00000000">
            <w:pPr>
              <w:pStyle w:val="a6"/>
              <w:snapToGrid w:val="0"/>
              <w:spacing w:before="180" w:after="120" w:line="360" w:lineRule="auto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前5日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CCCC" w14:textId="77777777" w:rsidR="00CE1EF2" w:rsidRDefault="00000000">
            <w:pPr>
              <w:pStyle w:val="a6"/>
              <w:snapToGrid w:val="0"/>
              <w:spacing w:before="180" w:after="120" w:line="360" w:lineRule="auto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前4日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85ED" w14:textId="77777777" w:rsidR="00CE1EF2" w:rsidRDefault="00000000">
            <w:pPr>
              <w:pStyle w:val="a6"/>
              <w:snapToGrid w:val="0"/>
              <w:spacing w:before="180" w:after="120" w:line="360" w:lineRule="auto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前3日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AA72" w14:textId="77777777" w:rsidR="00CE1EF2" w:rsidRDefault="00000000">
            <w:pPr>
              <w:pStyle w:val="a6"/>
              <w:snapToGrid w:val="0"/>
              <w:spacing w:before="180" w:after="120" w:line="360" w:lineRule="auto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前2日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869E" w14:textId="77777777" w:rsidR="00CE1EF2" w:rsidRDefault="00000000">
            <w:pPr>
              <w:pStyle w:val="a6"/>
              <w:snapToGrid w:val="0"/>
              <w:spacing w:before="180" w:after="120" w:line="360" w:lineRule="auto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前1日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45DF" w14:textId="77777777" w:rsidR="00CE1EF2" w:rsidRDefault="00000000">
            <w:pPr>
              <w:pStyle w:val="a6"/>
              <w:snapToGrid w:val="0"/>
              <w:spacing w:before="180" w:after="120"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通報當日</w:t>
            </w:r>
          </w:p>
        </w:tc>
      </w:tr>
      <w:tr w:rsidR="00CE1EF2" w14:paraId="1E2B13F1" w14:textId="77777777">
        <w:trPr>
          <w:trHeight w:val="48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02B6" w14:textId="77777777" w:rsidR="00CE1EF2" w:rsidRDefault="00000000">
            <w:pPr>
              <w:pStyle w:val="a6"/>
              <w:snapToGrid w:val="0"/>
              <w:spacing w:before="180" w:after="12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C414" w14:textId="77777777" w:rsidR="00CE1EF2" w:rsidRDefault="00CE1EF2">
            <w:pPr>
              <w:pStyle w:val="a6"/>
              <w:snapToGrid w:val="0"/>
              <w:spacing w:before="180" w:after="12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0371" w14:textId="77777777" w:rsidR="00CE1EF2" w:rsidRDefault="00CE1EF2">
            <w:pPr>
              <w:pStyle w:val="a6"/>
              <w:snapToGrid w:val="0"/>
              <w:spacing w:before="180" w:after="12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C72B" w14:textId="77777777" w:rsidR="00CE1EF2" w:rsidRDefault="00CE1EF2">
            <w:pPr>
              <w:pStyle w:val="a6"/>
              <w:snapToGrid w:val="0"/>
              <w:spacing w:before="180" w:after="12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6A2D" w14:textId="77777777" w:rsidR="00CE1EF2" w:rsidRDefault="00CE1EF2">
            <w:pPr>
              <w:pStyle w:val="a6"/>
              <w:snapToGrid w:val="0"/>
              <w:spacing w:before="180" w:after="12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2AF8" w14:textId="77777777" w:rsidR="00CE1EF2" w:rsidRDefault="00CE1EF2">
            <w:pPr>
              <w:pStyle w:val="a6"/>
              <w:snapToGrid w:val="0"/>
              <w:spacing w:before="180" w:after="12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5837" w14:textId="77777777" w:rsidR="00CE1EF2" w:rsidRDefault="00CE1EF2">
            <w:pPr>
              <w:pStyle w:val="a6"/>
              <w:snapToGrid w:val="0"/>
              <w:spacing w:before="180" w:after="12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1EF2" w14:paraId="66704660" w14:textId="77777777">
        <w:trPr>
          <w:trHeight w:val="7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D5D8" w14:textId="77777777" w:rsidR="00CE1EF2" w:rsidRDefault="00000000">
            <w:pPr>
              <w:pStyle w:val="a6"/>
              <w:snapToGrid w:val="0"/>
              <w:spacing w:before="180" w:after="12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請假人數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C2BE" w14:textId="77777777" w:rsidR="00CE1EF2" w:rsidRDefault="00CE1EF2">
            <w:pPr>
              <w:pStyle w:val="a6"/>
              <w:snapToGrid w:val="0"/>
              <w:spacing w:before="180" w:after="12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D5DB" w14:textId="77777777" w:rsidR="00CE1EF2" w:rsidRDefault="00CE1EF2">
            <w:pPr>
              <w:pStyle w:val="a6"/>
              <w:snapToGrid w:val="0"/>
              <w:spacing w:before="180" w:after="12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FC71" w14:textId="77777777" w:rsidR="00CE1EF2" w:rsidRDefault="00CE1EF2">
            <w:pPr>
              <w:pStyle w:val="a6"/>
              <w:snapToGrid w:val="0"/>
              <w:spacing w:before="180" w:after="12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3247" w14:textId="77777777" w:rsidR="00CE1EF2" w:rsidRDefault="00CE1EF2">
            <w:pPr>
              <w:pStyle w:val="a6"/>
              <w:snapToGrid w:val="0"/>
              <w:spacing w:before="180" w:after="12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7C40" w14:textId="77777777" w:rsidR="00CE1EF2" w:rsidRDefault="00CE1EF2">
            <w:pPr>
              <w:pStyle w:val="a6"/>
              <w:snapToGrid w:val="0"/>
              <w:spacing w:before="180" w:after="12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6E67" w14:textId="77777777" w:rsidR="00CE1EF2" w:rsidRDefault="00CE1EF2">
            <w:pPr>
              <w:pStyle w:val="a6"/>
              <w:snapToGrid w:val="0"/>
              <w:spacing w:before="180" w:after="12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C48AC5C" w14:textId="77777777" w:rsidR="00CE1EF2" w:rsidRDefault="00000000">
      <w:pPr>
        <w:pStyle w:val="a6"/>
        <w:numPr>
          <w:ilvl w:val="0"/>
          <w:numId w:val="1"/>
        </w:numPr>
        <w:snapToGrid w:val="0"/>
        <w:spacing w:before="180" w:after="120" w:line="360" w:lineRule="auto"/>
        <w:jc w:val="both"/>
      </w:pPr>
      <w:r>
        <w:rPr>
          <w:rFonts w:ascii="標楷體" w:eastAsia="標楷體" w:hAnsi="標楷體"/>
          <w:sz w:val="28"/>
          <w:szCs w:val="28"/>
        </w:rPr>
        <w:t>事件簡述：</w:t>
      </w:r>
    </w:p>
    <w:sectPr w:rsidR="00CE1EF2">
      <w:pgSz w:w="11906" w:h="16838"/>
      <w:pgMar w:top="1440" w:right="1800" w:bottom="1440" w:left="1800" w:header="0" w:footer="0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D8895" w14:textId="77777777" w:rsidR="005C349B" w:rsidRDefault="005C349B" w:rsidP="008F3CB7">
      <w:r>
        <w:separator/>
      </w:r>
    </w:p>
  </w:endnote>
  <w:endnote w:type="continuationSeparator" w:id="0">
    <w:p w14:paraId="09FB9B29" w14:textId="77777777" w:rsidR="005C349B" w:rsidRDefault="005C349B" w:rsidP="008F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14353" w14:textId="77777777" w:rsidR="005C349B" w:rsidRDefault="005C349B" w:rsidP="008F3CB7">
      <w:r>
        <w:separator/>
      </w:r>
    </w:p>
  </w:footnote>
  <w:footnote w:type="continuationSeparator" w:id="0">
    <w:p w14:paraId="5B2F9F9A" w14:textId="77777777" w:rsidR="005C349B" w:rsidRDefault="005C349B" w:rsidP="008F3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B6249"/>
    <w:multiLevelType w:val="multilevel"/>
    <w:tmpl w:val="C6CE81A0"/>
    <w:lvl w:ilvl="0">
      <w:start w:val="1"/>
      <w:numFmt w:val="decimal"/>
      <w:lvlText w:val="%1、"/>
      <w:lvlJc w:val="left"/>
      <w:pPr>
        <w:tabs>
          <w:tab w:val="num" w:pos="0"/>
        </w:tabs>
        <w:ind w:left="720" w:hanging="720"/>
      </w:pPr>
      <w:rPr>
        <w:rFonts w:ascii="標楷體" w:eastAsia="標楷體" w:hAnsi="標楷體"/>
        <w:strike w:val="0"/>
        <w:dstrike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6A5C2A80"/>
    <w:multiLevelType w:val="multilevel"/>
    <w:tmpl w:val="6234EE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97390034">
    <w:abstractNumId w:val="0"/>
  </w:num>
  <w:num w:numId="2" w16cid:durableId="1952399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F2"/>
    <w:rsid w:val="005C349B"/>
    <w:rsid w:val="008F3CB7"/>
    <w:rsid w:val="00CE1EF2"/>
    <w:rsid w:val="00D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8FC03"/>
  <w15:docId w15:val="{401A6A5F-B99D-4ADA-8E8D-1400B7D6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註解方塊文字 字元"/>
    <w:basedOn w:val="a0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WWCharLFO1LVL1">
    <w:name w:val="WW_CharLFO1LVL1"/>
    <w:qFormat/>
    <w:rPr>
      <w:rFonts w:ascii="標楷體" w:eastAsia="標楷體" w:hAnsi="標楷體"/>
      <w:strike w:val="0"/>
      <w:dstrike w:val="0"/>
      <w:color w:val="auto"/>
      <w:lang w:val="en-US"/>
    </w:rPr>
  </w:style>
  <w:style w:type="paragraph" w:styleId="a6">
    <w:name w:val="Body Text"/>
    <w:pPr>
      <w:widowControl w:val="0"/>
      <w:suppressAutoHyphens/>
    </w:pPr>
    <w:rPr>
      <w:rFonts w:ascii="Times New Roman" w:hAnsi="Times New Roman"/>
      <w:szCs w:val="20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hAnsi="Calibri Light"/>
      <w:sz w:val="18"/>
      <w:szCs w:val="18"/>
    </w:rPr>
  </w:style>
  <w:style w:type="paragraph" w:styleId="ab">
    <w:name w:val="List Paragraph"/>
    <w:basedOn w:val="a6"/>
    <w:qFormat/>
    <w:pPr>
      <w:ind w:left="480"/>
    </w:pPr>
  </w:style>
  <w:style w:type="paragraph" w:customStyle="1" w:styleId="ac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陳宇儒</dc:creator>
  <dc:description/>
  <cp:lastModifiedBy>蔡宗翰</cp:lastModifiedBy>
  <cp:revision>4</cp:revision>
  <dcterms:created xsi:type="dcterms:W3CDTF">2020-04-28T09:58:00Z</dcterms:created>
  <dcterms:modified xsi:type="dcterms:W3CDTF">2025-06-17T02:43:00Z</dcterms:modified>
  <dc:language>zh-TW</dc:language>
</cp:coreProperties>
</file>